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BOARD OF DIRECTORS 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45163EC3" w:rsidR="006B5FB2" w:rsidRPr="006B5FB2" w:rsidRDefault="00D8690D"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January 26</w:t>
      </w:r>
      <w:r w:rsidRPr="00D8690D">
        <w:rPr>
          <w:rFonts w:ascii="Arial" w:eastAsia="Times New Roman" w:hAnsi="Arial" w:cs="Arial"/>
          <w:b/>
          <w:bCs/>
          <w:color w:val="000000"/>
          <w:sz w:val="24"/>
          <w:szCs w:val="24"/>
          <w:vertAlign w:val="superscript"/>
        </w:rPr>
        <w:t>th</w:t>
      </w:r>
      <w:r w:rsidR="006B5FB2" w:rsidRPr="006B5FB2">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2023</w:t>
      </w:r>
      <w:proofErr w:type="gramEnd"/>
      <w:r>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34394244" w14:textId="77777777" w:rsidR="00D14A37" w:rsidRDefault="00D14A37" w:rsidP="006B5FB2">
      <w:pPr>
        <w:spacing w:after="0" w:line="240" w:lineRule="auto"/>
        <w:rPr>
          <w:rFonts w:ascii="Arial" w:eastAsia="Times New Roman" w:hAnsi="Arial" w:cs="Arial"/>
          <w:color w:val="000000"/>
          <w:sz w:val="24"/>
          <w:szCs w:val="24"/>
        </w:rPr>
      </w:pPr>
    </w:p>
    <w:p w14:paraId="616368E9" w14:textId="77777777" w:rsidR="00D14A37" w:rsidRDefault="00D14A37" w:rsidP="006B5FB2">
      <w:pPr>
        <w:spacing w:after="0" w:line="240" w:lineRule="auto"/>
        <w:rPr>
          <w:rFonts w:ascii="Arial" w:eastAsia="Times New Roman" w:hAnsi="Arial" w:cs="Arial"/>
          <w:color w:val="000000"/>
          <w:sz w:val="24"/>
          <w:szCs w:val="24"/>
        </w:rPr>
      </w:pPr>
    </w:p>
    <w:p w14:paraId="6253DBB8" w14:textId="13AFFC01"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009AC4A4"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D8690D">
        <w:rPr>
          <w:rFonts w:ascii="Arial" w:eastAsia="Times New Roman" w:hAnsi="Arial" w:cs="Arial"/>
          <w:b/>
          <w:bCs/>
          <w:i/>
          <w:iCs/>
          <w:color w:val="000000"/>
          <w:sz w:val="24"/>
          <w:szCs w:val="24"/>
        </w:rPr>
        <w:t>January 26</w:t>
      </w:r>
      <w:r w:rsidR="00D8690D" w:rsidRPr="00D8690D">
        <w:rPr>
          <w:rFonts w:ascii="Arial" w:eastAsia="Times New Roman" w:hAnsi="Arial" w:cs="Arial"/>
          <w:b/>
          <w:bCs/>
          <w:i/>
          <w:iCs/>
          <w:color w:val="000000"/>
          <w:sz w:val="24"/>
          <w:szCs w:val="24"/>
          <w:vertAlign w:val="superscript"/>
        </w:rPr>
        <w:t>th</w:t>
      </w:r>
      <w:r w:rsidRPr="006B5FB2">
        <w:rPr>
          <w:rFonts w:ascii="Arial" w:eastAsia="Times New Roman" w:hAnsi="Arial" w:cs="Arial"/>
          <w:b/>
          <w:bCs/>
          <w:i/>
          <w:iCs/>
          <w:color w:val="000000"/>
          <w:sz w:val="24"/>
          <w:szCs w:val="24"/>
        </w:rPr>
        <w:t>, 202</w:t>
      </w:r>
      <w:r w:rsidR="00D8690D">
        <w:rPr>
          <w:rFonts w:ascii="Arial" w:eastAsia="Times New Roman" w:hAnsi="Arial" w:cs="Arial"/>
          <w:b/>
          <w:bCs/>
          <w:i/>
          <w:iCs/>
          <w:color w:val="000000"/>
          <w:sz w:val="24"/>
          <w:szCs w:val="24"/>
        </w:rPr>
        <w:t>3</w:t>
      </w:r>
      <w:r w:rsidRPr="006B5FB2">
        <w:rPr>
          <w:rFonts w:ascii="Arial" w:eastAsia="Times New Roman" w:hAnsi="Arial" w:cs="Arial"/>
          <w:b/>
          <w:bCs/>
          <w:i/>
          <w:iCs/>
          <w:color w:val="000000"/>
          <w:sz w:val="24"/>
          <w:szCs w:val="24"/>
        </w:rPr>
        <w:t xml:space="preserve">,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The Seneca Board of Directors will continue adherence to California AB 361, and regularly assess the COVID situation to determine the need </w:t>
      </w:r>
      <w:proofErr w:type="gramStart"/>
      <w:r w:rsidRPr="006B5FB2">
        <w:rPr>
          <w:rFonts w:ascii="Arial" w:eastAsia="Times New Roman" w:hAnsi="Arial" w:cs="Arial"/>
          <w:b/>
          <w:bCs/>
          <w:i/>
          <w:iCs/>
          <w:color w:val="000000"/>
          <w:sz w:val="24"/>
          <w:szCs w:val="24"/>
        </w:rPr>
        <w:t>of</w:t>
      </w:r>
      <w:proofErr w:type="gramEnd"/>
      <w:r w:rsidRPr="006B5FB2">
        <w:rPr>
          <w:rFonts w:ascii="Arial" w:eastAsia="Times New Roman" w:hAnsi="Arial" w:cs="Arial"/>
          <w:b/>
          <w:bCs/>
          <w:i/>
          <w:iCs/>
          <w:color w:val="000000"/>
          <w:sz w:val="24"/>
          <w:szCs w:val="24"/>
        </w:rPr>
        <w:t xml:space="preserve"> updating guidelines for public meetings.</w:t>
      </w:r>
    </w:p>
    <w:p w14:paraId="06BF3334" w14:textId="77777777" w:rsidR="00D14A37" w:rsidRDefault="00D14A37" w:rsidP="006B5FB2">
      <w:pPr>
        <w:spacing w:after="0" w:line="240" w:lineRule="auto"/>
        <w:rPr>
          <w:rFonts w:ascii="Arial" w:eastAsia="Times New Roman" w:hAnsi="Arial" w:cs="Arial"/>
          <w:color w:val="000000"/>
          <w:sz w:val="24"/>
          <w:szCs w:val="24"/>
        </w:rPr>
      </w:pPr>
    </w:p>
    <w:p w14:paraId="7E96725A" w14:textId="77777777" w:rsidR="00D14A37" w:rsidRDefault="00D14A37" w:rsidP="006B5FB2">
      <w:pPr>
        <w:spacing w:after="0" w:line="240" w:lineRule="auto"/>
        <w:rPr>
          <w:rFonts w:ascii="Arial" w:eastAsia="Times New Roman" w:hAnsi="Arial" w:cs="Arial"/>
          <w:color w:val="000000"/>
          <w:sz w:val="24"/>
          <w:szCs w:val="24"/>
        </w:rPr>
      </w:pPr>
    </w:p>
    <w:p w14:paraId="59D52D94" w14:textId="701C091C"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w:t>
      </w:r>
      <w:r w:rsidR="0022406D">
        <w:rPr>
          <w:rFonts w:ascii="Arial" w:eastAsia="Times New Roman" w:hAnsi="Arial" w:cs="Arial"/>
          <w:color w:val="000000"/>
          <w:sz w:val="24"/>
          <w:szCs w:val="24"/>
        </w:rPr>
        <w:t>Z</w:t>
      </w:r>
      <w:r w:rsidRPr="006B5FB2">
        <w:rPr>
          <w:rFonts w:ascii="Arial" w:eastAsia="Times New Roman" w:hAnsi="Arial" w:cs="Arial"/>
          <w:color w:val="000000"/>
          <w:sz w:val="24"/>
          <w:szCs w:val="24"/>
        </w:rPr>
        <w:t>oom webinar: </w:t>
      </w:r>
    </w:p>
    <w:p w14:paraId="0B00F60A" w14:textId="77777777" w:rsidR="00D8690D" w:rsidRDefault="00D8690D" w:rsidP="00D8690D">
      <w:pPr>
        <w:spacing w:after="0" w:line="240" w:lineRule="auto"/>
        <w:rPr>
          <w:sz w:val="24"/>
          <w:szCs w:val="24"/>
        </w:rPr>
      </w:pPr>
    </w:p>
    <w:p w14:paraId="3B17A165" w14:textId="6CF3FBA1" w:rsidR="00D8690D" w:rsidRPr="00D8690D" w:rsidRDefault="00561036" w:rsidP="00D8690D">
      <w:pPr>
        <w:spacing w:after="0" w:line="240" w:lineRule="auto"/>
        <w:rPr>
          <w:rFonts w:ascii="Arial" w:hAnsi="Arial" w:cs="Arial"/>
          <w:sz w:val="24"/>
          <w:szCs w:val="24"/>
        </w:rPr>
      </w:pPr>
      <w:hyperlink r:id="rId8" w:history="1">
        <w:r w:rsidR="00D8690D" w:rsidRPr="00D8690D">
          <w:rPr>
            <w:rStyle w:val="Hyperlink"/>
            <w:rFonts w:ascii="Arial" w:hAnsi="Arial" w:cs="Arial"/>
            <w:sz w:val="24"/>
            <w:szCs w:val="24"/>
          </w:rPr>
          <w:t>https://us06web.zoom.us/j/83618845694?pwd=UFZESUhmd2ZmRXNydXNURUcxT09NZz09</w:t>
        </w:r>
      </w:hyperlink>
    </w:p>
    <w:p w14:paraId="6A4056AF" w14:textId="77777777" w:rsidR="00D8690D" w:rsidRPr="00D8690D" w:rsidRDefault="00D8690D" w:rsidP="00D8690D">
      <w:pPr>
        <w:spacing w:after="0" w:line="240" w:lineRule="auto"/>
        <w:rPr>
          <w:rFonts w:ascii="Arial" w:hAnsi="Arial" w:cs="Arial"/>
          <w:sz w:val="24"/>
          <w:szCs w:val="24"/>
        </w:rPr>
      </w:pPr>
    </w:p>
    <w:p w14:paraId="0E9A708F" w14:textId="670948F2"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Meeting ID: </w:t>
      </w:r>
      <w:r w:rsidRPr="00D8690D">
        <w:rPr>
          <w:rFonts w:ascii="Arial" w:hAnsi="Arial" w:cs="Arial"/>
          <w:b/>
          <w:bCs/>
          <w:sz w:val="24"/>
          <w:szCs w:val="24"/>
        </w:rPr>
        <w:t>836 1884 5694</w:t>
      </w:r>
    </w:p>
    <w:p w14:paraId="55DCE8E0"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Passcode: </w:t>
      </w:r>
      <w:r w:rsidRPr="00D8690D">
        <w:rPr>
          <w:rFonts w:ascii="Arial" w:hAnsi="Arial" w:cs="Arial"/>
          <w:b/>
          <w:bCs/>
          <w:sz w:val="24"/>
          <w:szCs w:val="24"/>
        </w:rPr>
        <w:t>574910</w:t>
      </w:r>
    </w:p>
    <w:p w14:paraId="16DECBCB"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One tap mobile</w:t>
      </w:r>
    </w:p>
    <w:p w14:paraId="7C3CEC3B"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w:t>
      </w:r>
      <w:proofErr w:type="gramStart"/>
      <w:r w:rsidRPr="00D8690D">
        <w:rPr>
          <w:rFonts w:ascii="Arial" w:hAnsi="Arial" w:cs="Arial"/>
          <w:sz w:val="24"/>
          <w:szCs w:val="24"/>
        </w:rPr>
        <w:t>16694449171,,</w:t>
      </w:r>
      <w:proofErr w:type="gramEnd"/>
      <w:r w:rsidRPr="00D8690D">
        <w:rPr>
          <w:rFonts w:ascii="Arial" w:hAnsi="Arial" w:cs="Arial"/>
          <w:sz w:val="24"/>
          <w:szCs w:val="24"/>
        </w:rPr>
        <w:t>83618845694#,,,,*574910# US</w:t>
      </w:r>
    </w:p>
    <w:p w14:paraId="483F8A32"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w:t>
      </w:r>
      <w:proofErr w:type="gramStart"/>
      <w:r w:rsidRPr="00D8690D">
        <w:rPr>
          <w:rFonts w:ascii="Arial" w:hAnsi="Arial" w:cs="Arial"/>
          <w:sz w:val="24"/>
          <w:szCs w:val="24"/>
        </w:rPr>
        <w:t>12532158782,,</w:t>
      </w:r>
      <w:proofErr w:type="gramEnd"/>
      <w:r w:rsidRPr="00D8690D">
        <w:rPr>
          <w:rFonts w:ascii="Arial" w:hAnsi="Arial" w:cs="Arial"/>
          <w:sz w:val="24"/>
          <w:szCs w:val="24"/>
        </w:rPr>
        <w:t>83618845694#,,,,*574910# US (Tacoma)</w:t>
      </w:r>
    </w:p>
    <w:p w14:paraId="48A57642" w14:textId="77777777" w:rsidR="00D8690D" w:rsidRPr="00D8690D" w:rsidRDefault="00D8690D" w:rsidP="00D8690D">
      <w:pPr>
        <w:spacing w:after="0" w:line="240" w:lineRule="auto"/>
        <w:rPr>
          <w:rFonts w:ascii="Arial" w:hAnsi="Arial" w:cs="Arial"/>
          <w:sz w:val="24"/>
          <w:szCs w:val="24"/>
        </w:rPr>
      </w:pPr>
    </w:p>
    <w:p w14:paraId="0EB69081"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Dial by your location</w:t>
      </w:r>
    </w:p>
    <w:p w14:paraId="0CD26621"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        +1 669 444 9171 US</w:t>
      </w:r>
    </w:p>
    <w:p w14:paraId="7EA4BB7A"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        +1 253 215 8782 US (Tacoma)</w:t>
      </w:r>
    </w:p>
    <w:p w14:paraId="10B94011"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        +1 346 248 7799 US (Houston)</w:t>
      </w:r>
    </w:p>
    <w:p w14:paraId="5B971A7D" w14:textId="7E6E0BCF"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        +1 720 707 2699 US (Denver)</w:t>
      </w:r>
    </w:p>
    <w:p w14:paraId="034828DA" w14:textId="77777777"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        +1 312 626 6799 US (Chicago)</w:t>
      </w:r>
    </w:p>
    <w:p w14:paraId="4E7C86BB" w14:textId="575265EA"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        +1 646 558 8656 US (New York)</w:t>
      </w:r>
    </w:p>
    <w:p w14:paraId="14E3A989" w14:textId="34DEA5E0" w:rsidR="00D8690D"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        +1 301 715 8592 US (Washington DC)</w:t>
      </w:r>
    </w:p>
    <w:p w14:paraId="1FBC1ABC" w14:textId="19DD168D" w:rsidR="0075332F" w:rsidRPr="00D8690D" w:rsidRDefault="00D8690D" w:rsidP="00D8690D">
      <w:pPr>
        <w:spacing w:after="0" w:line="240" w:lineRule="auto"/>
        <w:rPr>
          <w:rFonts w:ascii="Arial" w:hAnsi="Arial" w:cs="Arial"/>
          <w:sz w:val="24"/>
          <w:szCs w:val="24"/>
        </w:rPr>
      </w:pPr>
      <w:r w:rsidRPr="00D8690D">
        <w:rPr>
          <w:rFonts w:ascii="Arial" w:hAnsi="Arial" w:cs="Arial"/>
          <w:sz w:val="24"/>
          <w:szCs w:val="24"/>
        </w:rPr>
        <w:t xml:space="preserve">Find your local number: </w:t>
      </w:r>
      <w:hyperlink r:id="rId9" w:history="1">
        <w:r w:rsidRPr="00D8690D">
          <w:rPr>
            <w:rStyle w:val="Hyperlink"/>
            <w:rFonts w:ascii="Arial" w:hAnsi="Arial" w:cs="Arial"/>
            <w:sz w:val="24"/>
            <w:szCs w:val="24"/>
          </w:rPr>
          <w:t>https://us06web.zoom.us/u/kbgcL0xse9</w:t>
        </w:r>
      </w:hyperlink>
    </w:p>
    <w:p w14:paraId="58A8E75D" w14:textId="51B6E28C" w:rsidR="00D8690D" w:rsidRDefault="00D8690D" w:rsidP="00D8690D">
      <w:pPr>
        <w:spacing w:after="0" w:line="240" w:lineRule="auto"/>
        <w:rPr>
          <w:sz w:val="24"/>
          <w:szCs w:val="24"/>
        </w:rPr>
      </w:pPr>
    </w:p>
    <w:p w14:paraId="701DE358" w14:textId="414A718F" w:rsidR="00D8690D" w:rsidRDefault="00D8690D" w:rsidP="00D8690D">
      <w:pPr>
        <w:spacing w:after="0" w:line="240" w:lineRule="auto"/>
        <w:rPr>
          <w:rFonts w:ascii="Arial" w:eastAsia="Times New Roman" w:hAnsi="Arial" w:cs="Arial"/>
          <w:color w:val="000000"/>
          <w:sz w:val="24"/>
          <w:szCs w:val="24"/>
        </w:rPr>
      </w:pPr>
    </w:p>
    <w:p w14:paraId="457C09A8" w14:textId="303F2E5B" w:rsidR="00D8690D" w:rsidRDefault="00D8690D" w:rsidP="00D8690D">
      <w:pPr>
        <w:spacing w:after="0" w:line="240" w:lineRule="auto"/>
        <w:rPr>
          <w:rFonts w:ascii="Arial" w:eastAsia="Times New Roman" w:hAnsi="Arial" w:cs="Arial"/>
          <w:color w:val="000000"/>
          <w:sz w:val="24"/>
          <w:szCs w:val="24"/>
        </w:rPr>
      </w:pPr>
    </w:p>
    <w:p w14:paraId="6F201124" w14:textId="690C80F5"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w:t>
      </w:r>
      <w:r w:rsidR="00D6789D">
        <w:rPr>
          <w:rFonts w:ascii="Arial" w:eastAsia="Times New Roman" w:hAnsi="Arial" w:cs="Arial"/>
          <w:color w:val="000000"/>
          <w:sz w:val="24"/>
          <w:szCs w:val="24"/>
        </w:rPr>
        <w:t>s</w:t>
      </w:r>
      <w:r w:rsidRPr="006B5FB2">
        <w:rPr>
          <w:rFonts w:ascii="Arial" w:eastAsia="Times New Roman" w:hAnsi="Arial" w:cs="Arial"/>
          <w:color w:val="000000"/>
          <w:sz w:val="24"/>
          <w:szCs w:val="24"/>
        </w:rPr>
        <w:t xml:space="preserve"> will also be accepted by email to info@senecahospital.org. Please list the item number you wish to comment on and submit your written comments </w:t>
      </w:r>
      <w:proofErr w:type="gramStart"/>
      <w:r w:rsidRPr="006B5FB2">
        <w:rPr>
          <w:rFonts w:ascii="Arial" w:eastAsia="Times New Roman" w:hAnsi="Arial" w:cs="Arial"/>
          <w:color w:val="000000"/>
          <w:sz w:val="24"/>
          <w:szCs w:val="24"/>
        </w:rPr>
        <w:t>24-hours</w:t>
      </w:r>
      <w:proofErr w:type="gramEnd"/>
      <w:r w:rsidRPr="006B5FB2">
        <w:rPr>
          <w:rFonts w:ascii="Arial" w:eastAsia="Times New Roman" w:hAnsi="Arial" w:cs="Arial"/>
          <w:color w:val="000000"/>
          <w:sz w:val="24"/>
          <w:szCs w:val="24"/>
        </w:rPr>
        <w:t xml:space="preserve"> prior to the start of the meeting.</w:t>
      </w:r>
    </w:p>
    <w:p w14:paraId="02038959" w14:textId="793260B5"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lastRenderedPageBreak/>
        <w:t xml:space="preserve">Closed Session Announcement.  </w:t>
      </w:r>
    </w:p>
    <w:p w14:paraId="3C3E8DDC" w14:textId="1CB593D8" w:rsidR="006B5FB2"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The Board will meet in </w:t>
      </w:r>
      <w:r w:rsidR="002E0FE3">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sidR="002E0FE3">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46D50D75" w14:textId="4FE418F1" w:rsidR="006B5FB2" w:rsidRPr="009E26BC" w:rsidRDefault="006B5FB2" w:rsidP="009E26B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Government Code §54956.9(d)(1</w:t>
      </w:r>
      <w:r w:rsidR="00265C8C">
        <w:rPr>
          <w:rFonts w:ascii="Arial" w:eastAsia="Times New Roman" w:hAnsi="Arial" w:cs="Arial"/>
          <w:b/>
          <w:bCs/>
          <w:color w:val="000000"/>
          <w:sz w:val="24"/>
          <w:szCs w:val="24"/>
          <w:u w:val="single"/>
        </w:rPr>
        <w:t>)</w:t>
      </w:r>
      <w:r w:rsidRPr="009E26BC">
        <w:rPr>
          <w:rFonts w:ascii="Arial" w:eastAsia="Times New Roman" w:hAnsi="Arial" w:cs="Arial"/>
          <w:b/>
          <w:bCs/>
          <w:color w:val="000000"/>
          <w:sz w:val="24"/>
          <w:szCs w:val="24"/>
          <w:u w:val="single"/>
        </w:rPr>
        <w:t>)</w:t>
      </w:r>
      <w:r w:rsidRPr="009E26BC">
        <w:rPr>
          <w:rFonts w:ascii="Arial" w:eastAsia="Times New Roman" w:hAnsi="Arial" w:cs="Arial"/>
          <w:color w:val="000000"/>
          <w:sz w:val="24"/>
          <w:szCs w:val="24"/>
        </w:rPr>
        <w:t xml:space="preserve"> Conference w</w:t>
      </w:r>
      <w:r w:rsidR="00E14627" w:rsidRPr="009E26BC">
        <w:rPr>
          <w:rFonts w:ascii="Arial" w:eastAsia="Times New Roman" w:hAnsi="Arial" w:cs="Arial"/>
          <w:color w:val="000000"/>
          <w:sz w:val="24"/>
          <w:szCs w:val="24"/>
        </w:rPr>
        <w:t>ith</w:t>
      </w:r>
      <w:r w:rsidRPr="009E26BC">
        <w:rPr>
          <w:rFonts w:ascii="Arial" w:eastAsia="Times New Roman" w:hAnsi="Arial" w:cs="Arial"/>
          <w:color w:val="000000"/>
          <w:sz w:val="24"/>
          <w:szCs w:val="24"/>
        </w:rPr>
        <w:t xml:space="preserve"> Legal Counsel</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w:t>
      </w:r>
      <w:r w:rsidR="000C2009">
        <w:rPr>
          <w:rFonts w:ascii="Arial" w:eastAsia="Times New Roman" w:hAnsi="Arial" w:cs="Arial"/>
          <w:color w:val="000000"/>
          <w:sz w:val="24"/>
          <w:szCs w:val="24"/>
        </w:rPr>
        <w:t xml:space="preserve"> </w:t>
      </w:r>
      <w:r w:rsidR="00265C8C">
        <w:rPr>
          <w:rFonts w:ascii="Arial" w:eastAsia="Times New Roman" w:hAnsi="Arial" w:cs="Arial"/>
          <w:color w:val="000000"/>
          <w:sz w:val="24"/>
          <w:szCs w:val="24"/>
        </w:rPr>
        <w:t xml:space="preserve">Existing </w:t>
      </w:r>
      <w:r w:rsidRPr="009E26BC">
        <w:rPr>
          <w:rFonts w:ascii="Arial" w:eastAsia="Times New Roman" w:hAnsi="Arial" w:cs="Arial"/>
          <w:color w:val="000000"/>
          <w:sz w:val="24"/>
          <w:szCs w:val="24"/>
        </w:rPr>
        <w:t>Litigation</w:t>
      </w:r>
      <w:r w:rsidR="006342AD" w:rsidRPr="009E26BC">
        <w:rPr>
          <w:rFonts w:ascii="Arial" w:eastAsia="Times New Roman" w:hAnsi="Arial" w:cs="Arial"/>
          <w:color w:val="000000"/>
          <w:sz w:val="24"/>
          <w:szCs w:val="24"/>
        </w:rPr>
        <w:t>.</w:t>
      </w:r>
    </w:p>
    <w:p w14:paraId="22DEB7B5" w14:textId="63297B25" w:rsidR="00060503" w:rsidRDefault="005C1B4E" w:rsidP="0000753C">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F807AD" w:rsidRPr="006B5FB2">
        <w:rPr>
          <w:rFonts w:ascii="Arial" w:eastAsia="Times New Roman" w:hAnsi="Arial" w:cs="Arial"/>
          <w:color w:val="000000"/>
          <w:sz w:val="24"/>
          <w:szCs w:val="24"/>
        </w:rPr>
        <w:t>[Paragraph (1) of subdivision (d) of Section 54956.9]</w:t>
      </w:r>
      <w:r w:rsidR="00F807AD">
        <w:rPr>
          <w:rFonts w:ascii="Times New Roman" w:eastAsia="Times New Roman" w:hAnsi="Times New Roman" w:cs="Times New Roman"/>
          <w:sz w:val="24"/>
          <w:szCs w:val="24"/>
        </w:rPr>
        <w:t xml:space="preserve"> </w:t>
      </w:r>
    </w:p>
    <w:p w14:paraId="7A511E0E" w14:textId="4FD43F81" w:rsidR="00265C8C" w:rsidRPr="001561D1" w:rsidRDefault="00F807AD" w:rsidP="00265C8C">
      <w:pPr>
        <w:pStyle w:val="ListParagraph"/>
        <w:numPr>
          <w:ilvl w:val="0"/>
          <w:numId w:val="35"/>
        </w:numPr>
        <w:spacing w:after="0" w:line="240" w:lineRule="auto"/>
        <w:rPr>
          <w:rFonts w:ascii="Times New Roman" w:eastAsia="Times New Roman" w:hAnsi="Times New Roman" w:cs="Times New Roman"/>
          <w:b/>
          <w:bCs/>
          <w:sz w:val="24"/>
          <w:szCs w:val="24"/>
        </w:rPr>
      </w:pPr>
      <w:r w:rsidRPr="001561D1">
        <w:rPr>
          <w:rFonts w:ascii="Arial" w:eastAsia="Times New Roman" w:hAnsi="Arial" w:cs="Arial"/>
          <w:b/>
          <w:bCs/>
          <w:color w:val="000000"/>
          <w:sz w:val="24"/>
          <w:szCs w:val="24"/>
        </w:rPr>
        <w:t xml:space="preserve">Velez vs SHD </w:t>
      </w:r>
      <w:r w:rsidR="000C2009" w:rsidRPr="001561D1">
        <w:rPr>
          <w:rFonts w:ascii="Arial" w:eastAsia="Times New Roman" w:hAnsi="Arial" w:cs="Arial"/>
          <w:b/>
          <w:bCs/>
          <w:color w:val="000000"/>
          <w:sz w:val="24"/>
          <w:szCs w:val="24"/>
        </w:rPr>
        <w:t xml:space="preserve">- </w:t>
      </w:r>
      <w:r w:rsidRPr="001561D1">
        <w:rPr>
          <w:rFonts w:ascii="Arial" w:eastAsia="Times New Roman" w:hAnsi="Arial" w:cs="Arial"/>
          <w:b/>
          <w:bCs/>
          <w:color w:val="000000"/>
          <w:sz w:val="24"/>
          <w:szCs w:val="24"/>
        </w:rPr>
        <w:t xml:space="preserve">Case: </w:t>
      </w:r>
      <w:r w:rsidRPr="001561D1">
        <w:rPr>
          <w:rFonts w:ascii="Arial" w:hAnsi="Arial" w:cs="Arial"/>
          <w:b/>
          <w:bCs/>
          <w:sz w:val="24"/>
          <w:szCs w:val="24"/>
        </w:rPr>
        <w:t xml:space="preserve">DFEH </w:t>
      </w:r>
      <w:r w:rsidR="006342AD" w:rsidRPr="001561D1">
        <w:rPr>
          <w:rFonts w:ascii="Arial" w:hAnsi="Arial" w:cs="Arial"/>
          <w:b/>
          <w:bCs/>
          <w:sz w:val="24"/>
          <w:szCs w:val="24"/>
        </w:rPr>
        <w:t>#</w:t>
      </w:r>
      <w:r w:rsidRPr="001561D1">
        <w:rPr>
          <w:rFonts w:ascii="Arial" w:hAnsi="Arial" w:cs="Arial"/>
          <w:b/>
          <w:bCs/>
          <w:sz w:val="24"/>
          <w:szCs w:val="24"/>
        </w:rPr>
        <w:t xml:space="preserve">202110-15186025 </w:t>
      </w:r>
    </w:p>
    <w:p w14:paraId="29414C37" w14:textId="792A55B4" w:rsidR="00265C8C" w:rsidRPr="00AB548A" w:rsidRDefault="00265C8C" w:rsidP="00AB548A">
      <w:pPr>
        <w:pStyle w:val="ListParagraph"/>
        <w:numPr>
          <w:ilvl w:val="0"/>
          <w:numId w:val="31"/>
        </w:numPr>
        <w:spacing w:after="0" w:line="240" w:lineRule="auto"/>
        <w:rPr>
          <w:rFonts w:ascii="Times New Roman" w:eastAsia="Times New Roman" w:hAnsi="Times New Roman" w:cs="Times New Roman"/>
          <w:sz w:val="24"/>
          <w:szCs w:val="24"/>
        </w:rPr>
      </w:pPr>
      <w:r w:rsidRPr="00AB548A">
        <w:rPr>
          <w:rFonts w:ascii="Arial" w:eastAsia="Times New Roman" w:hAnsi="Arial" w:cs="Arial"/>
          <w:b/>
          <w:bCs/>
          <w:color w:val="000000"/>
          <w:sz w:val="24"/>
          <w:szCs w:val="24"/>
          <w:u w:val="single"/>
        </w:rPr>
        <w:t>Government Code §54956.9(d)(2))</w:t>
      </w:r>
      <w:r w:rsidRPr="00AB548A">
        <w:rPr>
          <w:rFonts w:ascii="Arial" w:eastAsia="Times New Roman" w:hAnsi="Arial" w:cs="Arial"/>
          <w:color w:val="000000"/>
          <w:sz w:val="24"/>
          <w:szCs w:val="24"/>
        </w:rPr>
        <w:t xml:space="preserve"> Conference with Legal Counsel – Anticipated Litigation.</w:t>
      </w:r>
      <w:r w:rsidR="00AB548A">
        <w:rPr>
          <w:rFonts w:ascii="Arial" w:eastAsia="Times New Roman" w:hAnsi="Arial" w:cs="Arial"/>
          <w:color w:val="000000"/>
          <w:sz w:val="24"/>
          <w:szCs w:val="24"/>
        </w:rPr>
        <w:t xml:space="preserve"> </w:t>
      </w:r>
      <w:r w:rsidRPr="00AB548A">
        <w:rPr>
          <w:rFonts w:ascii="Arial" w:eastAsia="Times New Roman" w:hAnsi="Arial" w:cs="Arial"/>
          <w:color w:val="000000"/>
          <w:sz w:val="24"/>
          <w:szCs w:val="24"/>
        </w:rPr>
        <w:t>[Paragraph (1) of subdivision (d) of Section 54956.9]</w:t>
      </w:r>
      <w:r w:rsidRPr="00AB548A">
        <w:rPr>
          <w:rFonts w:ascii="Times New Roman" w:eastAsia="Times New Roman" w:hAnsi="Times New Roman" w:cs="Times New Roman"/>
          <w:sz w:val="24"/>
          <w:szCs w:val="24"/>
        </w:rPr>
        <w:t xml:space="preserve"> </w:t>
      </w:r>
    </w:p>
    <w:p w14:paraId="7022DF27" w14:textId="37F5F3B0" w:rsidR="00F807AD" w:rsidRPr="00060503" w:rsidRDefault="00060503" w:rsidP="00060503">
      <w:pPr>
        <w:pStyle w:val="ListParagraph"/>
        <w:numPr>
          <w:ilvl w:val="0"/>
          <w:numId w:val="35"/>
        </w:numPr>
        <w:spacing w:after="0" w:line="240" w:lineRule="auto"/>
        <w:rPr>
          <w:rFonts w:ascii="Times New Roman" w:eastAsia="Times New Roman" w:hAnsi="Times New Roman" w:cs="Times New Roman"/>
          <w:sz w:val="24"/>
          <w:szCs w:val="24"/>
        </w:rPr>
      </w:pPr>
      <w:r w:rsidRPr="001561D1">
        <w:rPr>
          <w:rFonts w:ascii="Arial" w:hAnsi="Arial" w:cs="Arial"/>
          <w:b/>
          <w:bCs/>
          <w:sz w:val="24"/>
          <w:szCs w:val="24"/>
        </w:rPr>
        <w:t xml:space="preserve">Robles vs SHD </w:t>
      </w:r>
      <w:r w:rsidR="000C2009" w:rsidRPr="001561D1">
        <w:rPr>
          <w:rFonts w:ascii="Arial" w:hAnsi="Arial" w:cs="Arial"/>
          <w:b/>
          <w:bCs/>
          <w:sz w:val="24"/>
          <w:szCs w:val="24"/>
        </w:rPr>
        <w:t xml:space="preserve">- </w:t>
      </w:r>
      <w:r w:rsidRPr="001561D1">
        <w:rPr>
          <w:rFonts w:ascii="Arial" w:hAnsi="Arial" w:cs="Arial"/>
          <w:b/>
          <w:bCs/>
          <w:sz w:val="24"/>
          <w:szCs w:val="24"/>
        </w:rPr>
        <w:t xml:space="preserve">Case: </w:t>
      </w:r>
      <w:r w:rsidR="001561D1">
        <w:rPr>
          <w:rFonts w:ascii="Arial" w:hAnsi="Arial" w:cs="Arial"/>
          <w:b/>
          <w:bCs/>
          <w:sz w:val="24"/>
          <w:szCs w:val="24"/>
        </w:rPr>
        <w:t>#</w:t>
      </w:r>
      <w:r w:rsidRPr="001561D1">
        <w:rPr>
          <w:rFonts w:ascii="Arial" w:hAnsi="Arial" w:cs="Arial"/>
          <w:b/>
          <w:bCs/>
          <w:sz w:val="24"/>
          <w:szCs w:val="24"/>
        </w:rPr>
        <w:t>CV22-00177</w:t>
      </w:r>
      <w:r>
        <w:rPr>
          <w:rFonts w:ascii="Arial" w:hAnsi="Arial" w:cs="Arial"/>
          <w:sz w:val="24"/>
          <w:szCs w:val="24"/>
        </w:rPr>
        <w:t xml:space="preserve"> (</w:t>
      </w:r>
      <w:r w:rsidRPr="000C2009">
        <w:rPr>
          <w:rFonts w:ascii="Arial" w:hAnsi="Arial" w:cs="Arial"/>
          <w:b/>
          <w:bCs/>
          <w:sz w:val="24"/>
          <w:szCs w:val="24"/>
        </w:rPr>
        <w:t>New</w:t>
      </w:r>
      <w:r>
        <w:rPr>
          <w:rFonts w:ascii="Arial" w:hAnsi="Arial" w:cs="Arial"/>
          <w:sz w:val="24"/>
          <w:szCs w:val="24"/>
        </w:rPr>
        <w:t xml:space="preserve">) </w:t>
      </w:r>
    </w:p>
    <w:p w14:paraId="7C16E2E0" w14:textId="71927EE7" w:rsidR="00E70D9C" w:rsidRDefault="006B5FB2" w:rsidP="00E70D9C">
      <w:pPr>
        <w:pStyle w:val="ListParagraph"/>
        <w:numPr>
          <w:ilvl w:val="0"/>
          <w:numId w:val="31"/>
        </w:numPr>
        <w:spacing w:after="0" w:line="240" w:lineRule="auto"/>
        <w:rPr>
          <w:rFonts w:ascii="Arial" w:eastAsia="Times New Roman" w:hAnsi="Arial" w:cs="Arial"/>
          <w:color w:val="000000"/>
          <w:sz w:val="24"/>
          <w:szCs w:val="24"/>
        </w:rPr>
      </w:pPr>
      <w:r w:rsidRPr="009E26BC">
        <w:rPr>
          <w:rFonts w:ascii="Arial" w:eastAsia="Times New Roman" w:hAnsi="Arial" w:cs="Arial"/>
          <w:b/>
          <w:bCs/>
          <w:color w:val="000000"/>
          <w:sz w:val="24"/>
          <w:szCs w:val="24"/>
          <w:u w:val="single"/>
        </w:rPr>
        <w:t>Health and Safety Code §32106</w:t>
      </w:r>
      <w:r w:rsidRPr="009E26BC">
        <w:rPr>
          <w:rFonts w:ascii="Arial" w:eastAsia="Times New Roman" w:hAnsi="Arial" w:cs="Arial"/>
          <w:color w:val="000000"/>
          <w:sz w:val="24"/>
          <w:szCs w:val="24"/>
        </w:rPr>
        <w:t xml:space="preserve"> – Report</w:t>
      </w:r>
      <w:r w:rsidR="001A4C28">
        <w:rPr>
          <w:rFonts w:ascii="Arial" w:eastAsia="Times New Roman" w:hAnsi="Arial" w:cs="Arial"/>
          <w:color w:val="000000"/>
          <w:sz w:val="24"/>
          <w:szCs w:val="24"/>
        </w:rPr>
        <w:t>(s)</w:t>
      </w:r>
      <w:r w:rsidRPr="009E26BC">
        <w:rPr>
          <w:rFonts w:ascii="Arial" w:eastAsia="Times New Roman" w:hAnsi="Arial" w:cs="Arial"/>
          <w:color w:val="000000"/>
          <w:sz w:val="24"/>
          <w:szCs w:val="24"/>
        </w:rPr>
        <w:t xml:space="preserve"> </w:t>
      </w:r>
      <w:r w:rsidR="00AB548A">
        <w:rPr>
          <w:rFonts w:ascii="Arial" w:eastAsia="Times New Roman" w:hAnsi="Arial" w:cs="Arial"/>
          <w:color w:val="000000"/>
          <w:sz w:val="24"/>
          <w:szCs w:val="24"/>
        </w:rPr>
        <w:t>i</w:t>
      </w:r>
      <w:r w:rsidRPr="009E26BC">
        <w:rPr>
          <w:rFonts w:ascii="Arial" w:eastAsia="Times New Roman" w:hAnsi="Arial" w:cs="Arial"/>
          <w:color w:val="000000"/>
          <w:sz w:val="24"/>
          <w:szCs w:val="24"/>
        </w:rPr>
        <w:t xml:space="preserve">nvolving Trade Secrets </w:t>
      </w:r>
    </w:p>
    <w:p w14:paraId="3F2C5B3D" w14:textId="77777777" w:rsidR="0059502C" w:rsidRPr="0059502C" w:rsidRDefault="0059502C" w:rsidP="0059502C">
      <w:pPr>
        <w:spacing w:after="0" w:line="240" w:lineRule="auto"/>
        <w:rPr>
          <w:rFonts w:ascii="Arial" w:eastAsia="Times New Roman" w:hAnsi="Arial" w:cs="Arial"/>
          <w:color w:val="000000"/>
          <w:sz w:val="24"/>
          <w:szCs w:val="24"/>
        </w:rPr>
      </w:pPr>
    </w:p>
    <w:p w14:paraId="5838985D" w14:textId="77777777" w:rsidR="009E26BC" w:rsidRPr="009E26BC" w:rsidRDefault="009E26BC" w:rsidP="009E26BC">
      <w:pPr>
        <w:pStyle w:val="ListParagraph"/>
        <w:spacing w:after="0" w:line="240" w:lineRule="auto"/>
        <w:ind w:left="1080"/>
        <w:rPr>
          <w:rFonts w:ascii="Arial" w:eastAsia="Times New Roman" w:hAnsi="Arial" w:cs="Arial"/>
          <w:color w:val="000000"/>
          <w:sz w:val="24"/>
          <w:szCs w:val="24"/>
        </w:rPr>
      </w:pPr>
    </w:p>
    <w:p w14:paraId="77D9DDFF" w14:textId="48AFBA5D"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207A861D"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w:t>
      </w:r>
      <w:r w:rsidR="001C76F8" w:rsidRPr="00331753">
        <w:rPr>
          <w:rFonts w:ascii="Arial" w:eastAsia="Times New Roman" w:hAnsi="Arial" w:cs="Arial"/>
          <w:color w:val="000000"/>
          <w:sz w:val="24"/>
          <w:szCs w:val="24"/>
        </w:rPr>
        <w:t>24 hours</w:t>
      </w:r>
      <w:r w:rsidRPr="00331753">
        <w:rPr>
          <w:rFonts w:ascii="Arial" w:eastAsia="Times New Roman" w:hAnsi="Arial" w:cs="Arial"/>
          <w:color w:val="000000"/>
          <w:sz w:val="24"/>
          <w:szCs w:val="24"/>
        </w:rPr>
        <w:t xml:space="preserve">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71E21CB6" w:rsidR="006B5FB2" w:rsidRPr="00331753" w:rsidRDefault="006B5FB2" w:rsidP="0050546B">
      <w:pPr>
        <w:spacing w:after="0" w:line="240" w:lineRule="auto"/>
        <w:ind w:left="360"/>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7C24E0" w:rsidRPr="00331753">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5F9B9B1C" w14:textId="77777777" w:rsidR="004E1648" w:rsidRPr="00331753"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23B113B1" w14:textId="1A6F99F0" w:rsidR="006B5FB2" w:rsidRPr="00331753" w:rsidRDefault="006B5FB2" w:rsidP="006B5FB2">
      <w:pPr>
        <w:spacing w:after="0" w:line="240" w:lineRule="auto"/>
        <w:rPr>
          <w:rFonts w:ascii="Times New Roman" w:eastAsia="Times New Roman" w:hAnsi="Times New Roman" w:cs="Times New Roman"/>
          <w:sz w:val="24"/>
          <w:szCs w:val="24"/>
        </w:rPr>
      </w:pPr>
    </w:p>
    <w:p w14:paraId="5B4D2426" w14:textId="71486269" w:rsidR="006B5FB2" w:rsidRPr="00331753" w:rsidRDefault="00416EAC" w:rsidP="00407C22">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6) </w:t>
      </w:r>
      <w:r>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Approval of Board Meeting Minutes.</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E87FD5" w:rsidRPr="00331753">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Tab A</w:t>
      </w:r>
    </w:p>
    <w:p w14:paraId="5EE4C0D1" w14:textId="2F50220E" w:rsidR="007F61E1" w:rsidRPr="00331753" w:rsidRDefault="006B5FB2" w:rsidP="00416EAC">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w:t>
      </w:r>
      <w:r w:rsidR="00CC440B">
        <w:rPr>
          <w:rFonts w:ascii="Arial" w:eastAsia="Times New Roman" w:hAnsi="Arial" w:cs="Arial"/>
          <w:color w:val="000000"/>
          <w:sz w:val="24"/>
          <w:szCs w:val="24"/>
        </w:rPr>
        <w:t xml:space="preserve">the </w:t>
      </w:r>
      <w:r w:rsidRPr="00331753">
        <w:rPr>
          <w:rFonts w:ascii="Arial" w:eastAsia="Times New Roman" w:hAnsi="Arial" w:cs="Arial"/>
          <w:color w:val="000000"/>
          <w:sz w:val="24"/>
          <w:szCs w:val="24"/>
        </w:rPr>
        <w:t xml:space="preserve">Minutes of the </w:t>
      </w:r>
      <w:r w:rsidR="00D8690D">
        <w:rPr>
          <w:rFonts w:ascii="Arial" w:eastAsia="Times New Roman" w:hAnsi="Arial" w:cs="Arial"/>
          <w:color w:val="000000"/>
          <w:sz w:val="24"/>
          <w:szCs w:val="24"/>
          <w:u w:val="single"/>
        </w:rPr>
        <w:t>December 29</w:t>
      </w:r>
      <w:r w:rsidR="00D8690D" w:rsidRPr="00D8690D">
        <w:rPr>
          <w:rFonts w:ascii="Arial" w:eastAsia="Times New Roman" w:hAnsi="Arial" w:cs="Arial"/>
          <w:color w:val="000000"/>
          <w:sz w:val="24"/>
          <w:szCs w:val="24"/>
          <w:u w:val="single"/>
          <w:vertAlign w:val="superscript"/>
        </w:rPr>
        <w:t>th</w:t>
      </w:r>
      <w:r w:rsidR="00D8690D">
        <w:rPr>
          <w:rFonts w:ascii="Arial" w:eastAsia="Times New Roman" w:hAnsi="Arial" w:cs="Arial"/>
          <w:color w:val="000000"/>
          <w:sz w:val="24"/>
          <w:szCs w:val="24"/>
          <w:u w:val="single"/>
        </w:rPr>
        <w:t>, 2022</w:t>
      </w:r>
      <w:r w:rsidRPr="00331753">
        <w:rPr>
          <w:rFonts w:ascii="Arial" w:eastAsia="Times New Roman" w:hAnsi="Arial" w:cs="Arial"/>
          <w:color w:val="000000"/>
          <w:sz w:val="24"/>
          <w:szCs w:val="24"/>
        </w:rPr>
        <w:t xml:space="preserve">, </w:t>
      </w:r>
      <w:r w:rsidR="00963B18">
        <w:rPr>
          <w:rFonts w:ascii="Arial" w:eastAsia="Times New Roman" w:hAnsi="Arial" w:cs="Arial"/>
          <w:color w:val="000000"/>
          <w:sz w:val="24"/>
          <w:szCs w:val="24"/>
        </w:rPr>
        <w:t>Regular</w:t>
      </w:r>
      <w:r w:rsidR="00F94841">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Board Meeting. Submitted by</w:t>
      </w:r>
      <w:r w:rsidR="00D8690D">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Deborah Housen, Board Clerk.</w:t>
      </w:r>
    </w:p>
    <w:p w14:paraId="32AF4D6E" w14:textId="0A3A3C25" w:rsidR="007F61E1" w:rsidRPr="00331753" w:rsidRDefault="007F61E1" w:rsidP="0050546B">
      <w:pPr>
        <w:spacing w:after="0" w:line="240" w:lineRule="auto"/>
        <w:ind w:left="720"/>
        <w:rPr>
          <w:rFonts w:ascii="Arial" w:eastAsia="Times New Roman" w:hAnsi="Arial" w:cs="Arial"/>
          <w:color w:val="000000"/>
          <w:sz w:val="24"/>
          <w:szCs w:val="24"/>
        </w:rPr>
      </w:pPr>
    </w:p>
    <w:p w14:paraId="4CB9709C" w14:textId="753909D7" w:rsidR="006B5FB2" w:rsidRPr="00331753" w:rsidRDefault="00416EAC" w:rsidP="0050546B">
      <w:pPr>
        <w:spacing w:after="0" w:line="240" w:lineRule="auto"/>
        <w:ind w:left="36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31122">
        <w:rPr>
          <w:rFonts w:ascii="Arial" w:eastAsia="Times New Roman" w:hAnsi="Arial" w:cs="Arial"/>
          <w:b/>
          <w:bCs/>
          <w:color w:val="000000"/>
          <w:sz w:val="24"/>
          <w:szCs w:val="24"/>
        </w:rPr>
        <w:t>7</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1919B4">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0121FDC6" w14:textId="5F7989B6" w:rsidR="006B5FB2" w:rsidRPr="00331753" w:rsidRDefault="006B5FB2" w:rsidP="0050546B">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Requesting Board approval, Dr. Dana Ware, Chief of Staff, submitted the following items approved at the </w:t>
      </w:r>
      <w:r w:rsidR="00E824A6">
        <w:rPr>
          <w:rFonts w:ascii="Arial" w:eastAsia="Times New Roman" w:hAnsi="Arial" w:cs="Arial"/>
          <w:color w:val="000000"/>
          <w:sz w:val="24"/>
          <w:szCs w:val="24"/>
        </w:rPr>
        <w:t>January 10</w:t>
      </w:r>
      <w:r w:rsidR="00E824A6" w:rsidRPr="00E824A6">
        <w:rPr>
          <w:rFonts w:ascii="Arial" w:eastAsia="Times New Roman" w:hAnsi="Arial" w:cs="Arial"/>
          <w:color w:val="000000"/>
          <w:sz w:val="24"/>
          <w:szCs w:val="24"/>
          <w:vertAlign w:val="superscript"/>
        </w:rPr>
        <w:t>th</w:t>
      </w:r>
      <w:r w:rsidR="00E824A6">
        <w:rPr>
          <w:rFonts w:ascii="Arial" w:eastAsia="Times New Roman" w:hAnsi="Arial" w:cs="Arial"/>
          <w:color w:val="000000"/>
          <w:sz w:val="24"/>
          <w:szCs w:val="24"/>
        </w:rPr>
        <w:t>, 2023</w:t>
      </w:r>
      <w:r w:rsidRPr="00331753">
        <w:rPr>
          <w:rFonts w:ascii="Arial" w:eastAsia="Times New Roman" w:hAnsi="Arial" w:cs="Arial"/>
          <w:color w:val="000000"/>
          <w:sz w:val="24"/>
          <w:szCs w:val="24"/>
        </w:rPr>
        <w:t>, Medical Staff Meeting: </w:t>
      </w:r>
    </w:p>
    <w:p w14:paraId="44684B48" w14:textId="77777777" w:rsidR="00E14627" w:rsidRPr="00331753" w:rsidRDefault="00E14627" w:rsidP="006B5FB2">
      <w:pPr>
        <w:spacing w:after="0" w:line="240" w:lineRule="auto"/>
        <w:ind w:left="360"/>
        <w:rPr>
          <w:rFonts w:ascii="Times New Roman" w:eastAsia="Times New Roman" w:hAnsi="Times New Roman" w:cs="Times New Roman"/>
          <w:sz w:val="24"/>
          <w:szCs w:val="24"/>
        </w:rPr>
      </w:pPr>
    </w:p>
    <w:p w14:paraId="5FF895B6" w14:textId="31901393" w:rsidR="00431122" w:rsidRDefault="00156212" w:rsidP="00431122">
      <w:pPr>
        <w:keepNext/>
        <w:spacing w:after="0" w:line="240" w:lineRule="auto"/>
        <w:ind w:right="-450"/>
        <w:outlineLvl w:val="0"/>
        <w:rPr>
          <w:rFonts w:ascii="Arial" w:eastAsia="Times New Roman" w:hAnsi="Arial" w:cs="Arial"/>
          <w:b/>
          <w:sz w:val="24"/>
          <w:szCs w:val="24"/>
        </w:rPr>
      </w:pPr>
      <w:r w:rsidRPr="00331753">
        <w:rPr>
          <w:rFonts w:ascii="Times New Roman" w:eastAsia="Times New Roman" w:hAnsi="Times New Roman" w:cs="Times New Roman"/>
          <w:b/>
          <w:sz w:val="24"/>
          <w:szCs w:val="24"/>
        </w:rPr>
        <w:tab/>
      </w:r>
      <w:r w:rsidRPr="00E10E8D">
        <w:rPr>
          <w:rFonts w:ascii="Arial" w:eastAsia="Times New Roman" w:hAnsi="Arial" w:cs="Arial"/>
          <w:b/>
          <w:sz w:val="24"/>
          <w:szCs w:val="24"/>
        </w:rPr>
        <w:t xml:space="preserve">Initial Appointment </w:t>
      </w:r>
      <w:r w:rsidR="00E824A6">
        <w:rPr>
          <w:rFonts w:ascii="Arial" w:eastAsia="Times New Roman" w:hAnsi="Arial" w:cs="Arial"/>
          <w:b/>
          <w:sz w:val="24"/>
          <w:szCs w:val="24"/>
        </w:rPr>
        <w:t xml:space="preserve">of </w:t>
      </w:r>
      <w:r w:rsidRPr="00E10E8D">
        <w:rPr>
          <w:rFonts w:ascii="Arial" w:eastAsia="Times New Roman" w:hAnsi="Arial" w:cs="Arial"/>
          <w:b/>
          <w:sz w:val="24"/>
          <w:szCs w:val="24"/>
        </w:rPr>
        <w:t>Medical Staff</w:t>
      </w:r>
      <w:r w:rsidR="00A53A91">
        <w:rPr>
          <w:rFonts w:ascii="Arial" w:eastAsia="Times New Roman" w:hAnsi="Arial" w:cs="Arial"/>
          <w:b/>
          <w:sz w:val="24"/>
          <w:szCs w:val="24"/>
        </w:rPr>
        <w:t>.</w:t>
      </w:r>
    </w:p>
    <w:p w14:paraId="4DDC6CBD" w14:textId="36FD7728" w:rsidR="00E824A6" w:rsidRPr="00E824A6" w:rsidRDefault="00D8690D" w:rsidP="00D8690D">
      <w:pPr>
        <w:pStyle w:val="ListParagraph"/>
        <w:numPr>
          <w:ilvl w:val="0"/>
          <w:numId w:val="34"/>
        </w:numPr>
        <w:spacing w:after="0" w:line="240" w:lineRule="auto"/>
        <w:ind w:left="1224"/>
        <w:rPr>
          <w:rFonts w:ascii="Arial" w:eastAsia="Times New Roman" w:hAnsi="Arial" w:cs="Arial"/>
          <w:i/>
          <w:iCs/>
          <w:sz w:val="24"/>
          <w:szCs w:val="24"/>
        </w:rPr>
      </w:pPr>
      <w:r w:rsidRPr="00E824A6">
        <w:rPr>
          <w:rFonts w:ascii="Arial" w:hAnsi="Arial" w:cs="Arial"/>
          <w:color w:val="000000"/>
          <w:sz w:val="24"/>
          <w:szCs w:val="24"/>
        </w:rPr>
        <w:t>Mahesh Sandhu</w:t>
      </w:r>
      <w:r w:rsidR="007C5497">
        <w:rPr>
          <w:rFonts w:ascii="Arial" w:hAnsi="Arial" w:cs="Arial"/>
          <w:color w:val="000000"/>
          <w:sz w:val="24"/>
          <w:szCs w:val="24"/>
        </w:rPr>
        <w:t>,</w:t>
      </w:r>
      <w:r w:rsidRPr="00E824A6">
        <w:rPr>
          <w:rFonts w:ascii="Arial" w:hAnsi="Arial" w:cs="Arial"/>
          <w:color w:val="000000"/>
          <w:sz w:val="24"/>
          <w:szCs w:val="24"/>
        </w:rPr>
        <w:t xml:space="preserve"> DO</w:t>
      </w:r>
      <w:r w:rsidR="007C5497">
        <w:rPr>
          <w:rFonts w:ascii="Arial" w:hAnsi="Arial" w:cs="Arial"/>
          <w:color w:val="000000"/>
          <w:sz w:val="24"/>
          <w:szCs w:val="24"/>
        </w:rPr>
        <w:t xml:space="preserve"> </w:t>
      </w:r>
      <w:r w:rsidR="00E824A6">
        <w:rPr>
          <w:rFonts w:ascii="Arial" w:hAnsi="Arial" w:cs="Arial"/>
          <w:color w:val="000000"/>
          <w:sz w:val="24"/>
          <w:szCs w:val="24"/>
        </w:rPr>
        <w:t>- ER Locum w/ Weatherby – One Year – 0</w:t>
      </w:r>
      <w:r w:rsidRPr="00E824A6">
        <w:rPr>
          <w:rFonts w:ascii="Arial" w:hAnsi="Arial" w:cs="Arial"/>
          <w:color w:val="000000"/>
          <w:sz w:val="24"/>
          <w:szCs w:val="24"/>
        </w:rPr>
        <w:t>1</w:t>
      </w:r>
      <w:r w:rsidR="00E824A6">
        <w:rPr>
          <w:rFonts w:ascii="Arial" w:hAnsi="Arial" w:cs="Arial"/>
          <w:color w:val="000000"/>
          <w:sz w:val="24"/>
          <w:szCs w:val="24"/>
        </w:rPr>
        <w:t>/0</w:t>
      </w:r>
      <w:r w:rsidRPr="00E824A6">
        <w:rPr>
          <w:rFonts w:ascii="Arial" w:hAnsi="Arial" w:cs="Arial"/>
          <w:color w:val="000000"/>
          <w:sz w:val="24"/>
          <w:szCs w:val="24"/>
        </w:rPr>
        <w:t>1</w:t>
      </w:r>
      <w:r w:rsidR="00E824A6">
        <w:rPr>
          <w:rFonts w:ascii="Arial" w:hAnsi="Arial" w:cs="Arial"/>
          <w:color w:val="000000"/>
          <w:sz w:val="24"/>
          <w:szCs w:val="24"/>
        </w:rPr>
        <w:t>/</w:t>
      </w:r>
      <w:r w:rsidRPr="00E824A6">
        <w:rPr>
          <w:rFonts w:ascii="Arial" w:hAnsi="Arial" w:cs="Arial"/>
          <w:color w:val="000000"/>
          <w:sz w:val="24"/>
          <w:szCs w:val="24"/>
        </w:rPr>
        <w:t xml:space="preserve">23 to </w:t>
      </w:r>
      <w:r w:rsidR="00E824A6">
        <w:rPr>
          <w:rFonts w:ascii="Arial" w:hAnsi="Arial" w:cs="Arial"/>
          <w:color w:val="000000"/>
          <w:sz w:val="24"/>
          <w:szCs w:val="24"/>
        </w:rPr>
        <w:t>01/01/24</w:t>
      </w:r>
      <w:r w:rsidR="001C76F8">
        <w:rPr>
          <w:rFonts w:ascii="Arial" w:hAnsi="Arial" w:cs="Arial"/>
          <w:color w:val="000000"/>
          <w:sz w:val="24"/>
          <w:szCs w:val="24"/>
        </w:rPr>
        <w:t>.</w:t>
      </w:r>
    </w:p>
    <w:p w14:paraId="6E5EE916" w14:textId="77777777" w:rsidR="00E824A6" w:rsidRDefault="003744CF" w:rsidP="00E824A6">
      <w:pPr>
        <w:spacing w:after="0" w:line="240" w:lineRule="auto"/>
        <w:rPr>
          <w:rFonts w:ascii="Arial" w:eastAsia="Times New Roman" w:hAnsi="Arial" w:cs="Arial"/>
          <w:b/>
          <w:bCs/>
          <w:sz w:val="24"/>
          <w:szCs w:val="24"/>
        </w:rPr>
      </w:pPr>
      <w:bookmarkStart w:id="0" w:name="_Hlk106872544"/>
      <w:r>
        <w:rPr>
          <w:rFonts w:ascii="Times New Roman" w:eastAsia="Times New Roman" w:hAnsi="Times New Roman" w:cs="Times New Roman"/>
          <w:b/>
          <w:bCs/>
          <w:sz w:val="24"/>
          <w:szCs w:val="24"/>
        </w:rPr>
        <w:t xml:space="preserve">       </w:t>
      </w:r>
      <w:r w:rsidR="0075332F">
        <w:rPr>
          <w:rFonts w:ascii="Times New Roman" w:eastAsia="Times New Roman" w:hAnsi="Times New Roman" w:cs="Times New Roman"/>
          <w:b/>
          <w:bCs/>
          <w:sz w:val="24"/>
          <w:szCs w:val="24"/>
        </w:rPr>
        <w:t xml:space="preserve">    </w:t>
      </w:r>
      <w:r w:rsidR="00E37E0C" w:rsidRPr="00E10E8D">
        <w:rPr>
          <w:rFonts w:ascii="Arial" w:eastAsia="Times New Roman" w:hAnsi="Arial" w:cs="Arial"/>
          <w:b/>
          <w:bCs/>
          <w:sz w:val="24"/>
          <w:szCs w:val="24"/>
        </w:rPr>
        <w:t xml:space="preserve"> </w:t>
      </w:r>
      <w:r w:rsidR="00156212" w:rsidRPr="00E10E8D">
        <w:rPr>
          <w:rFonts w:ascii="Arial" w:eastAsia="Times New Roman" w:hAnsi="Arial" w:cs="Arial"/>
          <w:b/>
          <w:bCs/>
          <w:sz w:val="24"/>
          <w:szCs w:val="24"/>
        </w:rPr>
        <w:t xml:space="preserve">Reappointment </w:t>
      </w:r>
      <w:r w:rsidR="00E824A6">
        <w:rPr>
          <w:rFonts w:ascii="Arial" w:eastAsia="Times New Roman" w:hAnsi="Arial" w:cs="Arial"/>
          <w:b/>
          <w:bCs/>
          <w:sz w:val="24"/>
          <w:szCs w:val="24"/>
        </w:rPr>
        <w:t xml:space="preserve">of </w:t>
      </w:r>
      <w:r w:rsidR="00156212" w:rsidRPr="00E10E8D">
        <w:rPr>
          <w:rFonts w:ascii="Arial" w:eastAsia="Times New Roman" w:hAnsi="Arial" w:cs="Arial"/>
          <w:b/>
          <w:bCs/>
          <w:sz w:val="24"/>
          <w:szCs w:val="24"/>
        </w:rPr>
        <w:t>Medical Staff</w:t>
      </w:r>
      <w:r w:rsidR="00A53A91">
        <w:rPr>
          <w:rFonts w:ascii="Arial" w:eastAsia="Times New Roman" w:hAnsi="Arial" w:cs="Arial"/>
          <w:b/>
          <w:bCs/>
          <w:sz w:val="24"/>
          <w:szCs w:val="24"/>
        </w:rPr>
        <w:t>.</w:t>
      </w:r>
      <w:bookmarkEnd w:id="0"/>
    </w:p>
    <w:p w14:paraId="08B791D3" w14:textId="51F82056" w:rsidR="00E824A6" w:rsidRPr="00E824A6" w:rsidRDefault="00E824A6" w:rsidP="00E824A6">
      <w:pPr>
        <w:pStyle w:val="ListParagraph"/>
        <w:numPr>
          <w:ilvl w:val="0"/>
          <w:numId w:val="34"/>
        </w:numPr>
        <w:spacing w:after="0" w:line="240" w:lineRule="auto"/>
        <w:ind w:left="1224"/>
        <w:rPr>
          <w:rFonts w:ascii="Arial" w:eastAsia="Times New Roman" w:hAnsi="Arial" w:cs="Arial"/>
          <w:i/>
          <w:iCs/>
          <w:sz w:val="24"/>
          <w:szCs w:val="24"/>
        </w:rPr>
      </w:pPr>
      <w:r>
        <w:rPr>
          <w:rFonts w:ascii="Arial" w:hAnsi="Arial" w:cs="Arial"/>
          <w:color w:val="000000"/>
          <w:sz w:val="24"/>
          <w:szCs w:val="24"/>
        </w:rPr>
        <w:t xml:space="preserve">Judith Sherman, MD </w:t>
      </w:r>
      <w:r w:rsidR="007C5497">
        <w:rPr>
          <w:rFonts w:ascii="Arial" w:hAnsi="Arial" w:cs="Arial"/>
          <w:color w:val="000000"/>
          <w:sz w:val="24"/>
          <w:szCs w:val="24"/>
        </w:rPr>
        <w:t xml:space="preserve">- </w:t>
      </w:r>
      <w:r>
        <w:rPr>
          <w:rFonts w:ascii="Arial" w:hAnsi="Arial" w:cs="Arial"/>
          <w:color w:val="000000"/>
          <w:sz w:val="24"/>
          <w:szCs w:val="24"/>
        </w:rPr>
        <w:t>Tele-Psychiatry Clinic – Two Years 02/14/23 to 02/14/25</w:t>
      </w:r>
      <w:r w:rsidR="001C76F8">
        <w:rPr>
          <w:rFonts w:ascii="Arial" w:hAnsi="Arial" w:cs="Arial"/>
          <w:color w:val="000000"/>
          <w:sz w:val="24"/>
          <w:szCs w:val="24"/>
        </w:rPr>
        <w:t>.</w:t>
      </w:r>
    </w:p>
    <w:p w14:paraId="6C83264C" w14:textId="705A4439" w:rsidR="0075332F" w:rsidRPr="007C5497" w:rsidRDefault="00E824A6" w:rsidP="001707BC">
      <w:pPr>
        <w:pStyle w:val="ListParagraph"/>
        <w:numPr>
          <w:ilvl w:val="0"/>
          <w:numId w:val="34"/>
        </w:numPr>
        <w:spacing w:after="0" w:line="240" w:lineRule="auto"/>
        <w:ind w:left="1224"/>
        <w:textAlignment w:val="baseline"/>
        <w:rPr>
          <w:rFonts w:ascii="Arial" w:eastAsia="Times New Roman" w:hAnsi="Arial" w:cs="Arial"/>
          <w:sz w:val="24"/>
          <w:szCs w:val="24"/>
          <w:u w:val="single"/>
        </w:rPr>
      </w:pPr>
      <w:r w:rsidRPr="007C5497">
        <w:rPr>
          <w:rFonts w:ascii="Arial" w:hAnsi="Arial" w:cs="Arial"/>
          <w:color w:val="000000"/>
          <w:sz w:val="24"/>
          <w:szCs w:val="24"/>
        </w:rPr>
        <w:t>Eric Goldberg, MD</w:t>
      </w:r>
      <w:r w:rsidR="007C5497" w:rsidRPr="007C5497">
        <w:rPr>
          <w:rFonts w:ascii="Arial" w:hAnsi="Arial" w:cs="Arial"/>
          <w:color w:val="000000"/>
          <w:sz w:val="24"/>
          <w:szCs w:val="24"/>
        </w:rPr>
        <w:t xml:space="preserve"> – Radiology – Two Years 02/01/23 to 02/01/25</w:t>
      </w:r>
      <w:r w:rsidR="001C76F8">
        <w:rPr>
          <w:rFonts w:ascii="Arial" w:hAnsi="Arial" w:cs="Arial"/>
          <w:color w:val="000000"/>
          <w:sz w:val="24"/>
          <w:szCs w:val="24"/>
        </w:rPr>
        <w:t>.</w:t>
      </w:r>
      <w:r w:rsidR="007C5497" w:rsidRPr="007C5497">
        <w:rPr>
          <w:rFonts w:ascii="Arial" w:hAnsi="Arial" w:cs="Arial"/>
          <w:color w:val="000000"/>
          <w:sz w:val="24"/>
          <w:szCs w:val="24"/>
        </w:rPr>
        <w:t xml:space="preserve"> </w:t>
      </w:r>
    </w:p>
    <w:p w14:paraId="6616166F" w14:textId="1F24C726" w:rsidR="00F10425" w:rsidRDefault="0075332F" w:rsidP="0059502C">
      <w:pPr>
        <w:pStyle w:val="ListParagraph"/>
        <w:spacing w:after="0" w:line="240" w:lineRule="auto"/>
        <w:ind w:left="144"/>
        <w:textAlignment w:val="baseline"/>
        <w:rPr>
          <w:rFonts w:ascii="Arial" w:eastAsia="Times New Roman" w:hAnsi="Arial" w:cs="Arial"/>
          <w:b/>
          <w:bCs/>
          <w:sz w:val="24"/>
          <w:szCs w:val="24"/>
        </w:rPr>
      </w:pPr>
      <w:r>
        <w:rPr>
          <w:rFonts w:ascii="Arial" w:eastAsia="Times New Roman" w:hAnsi="Arial" w:cs="Arial"/>
          <w:i/>
          <w:iCs/>
          <w:sz w:val="24"/>
          <w:szCs w:val="24"/>
        </w:rPr>
        <w:t xml:space="preserve">       </w:t>
      </w:r>
      <w:r w:rsidR="005935C7" w:rsidRPr="008B536A">
        <w:rPr>
          <w:rFonts w:ascii="Arial" w:eastAsia="Times New Roman" w:hAnsi="Arial" w:cs="Arial"/>
          <w:b/>
          <w:bCs/>
          <w:sz w:val="24"/>
          <w:szCs w:val="24"/>
        </w:rPr>
        <w:t xml:space="preserve"> Initial </w:t>
      </w:r>
      <w:r w:rsidR="00335314">
        <w:rPr>
          <w:rFonts w:ascii="Arial" w:eastAsia="Times New Roman" w:hAnsi="Arial" w:cs="Arial"/>
          <w:b/>
          <w:bCs/>
          <w:sz w:val="24"/>
          <w:szCs w:val="24"/>
        </w:rPr>
        <w:t xml:space="preserve">Appointment of </w:t>
      </w:r>
      <w:r w:rsidR="005935C7" w:rsidRPr="008B536A">
        <w:rPr>
          <w:rFonts w:ascii="Arial" w:eastAsia="Times New Roman" w:hAnsi="Arial" w:cs="Arial"/>
          <w:b/>
          <w:bCs/>
          <w:sz w:val="24"/>
          <w:szCs w:val="24"/>
        </w:rPr>
        <w:t>Allied Health Practitioner</w:t>
      </w:r>
      <w:r w:rsidR="00A53A91">
        <w:rPr>
          <w:rFonts w:ascii="Arial" w:eastAsia="Times New Roman" w:hAnsi="Arial" w:cs="Arial"/>
          <w:b/>
          <w:bCs/>
          <w:sz w:val="24"/>
          <w:szCs w:val="24"/>
        </w:rPr>
        <w:t>.</w:t>
      </w:r>
      <w:r w:rsidR="005935C7" w:rsidRPr="008B536A">
        <w:rPr>
          <w:rFonts w:ascii="Arial" w:eastAsia="Times New Roman" w:hAnsi="Arial" w:cs="Arial"/>
          <w:b/>
          <w:bCs/>
          <w:sz w:val="24"/>
          <w:szCs w:val="24"/>
        </w:rPr>
        <w:t xml:space="preserve"> </w:t>
      </w:r>
    </w:p>
    <w:p w14:paraId="55D2A075" w14:textId="7E17B5A1" w:rsidR="00F10425" w:rsidRPr="00F10425" w:rsidRDefault="007C5497" w:rsidP="0059502C">
      <w:pPr>
        <w:pStyle w:val="ListParagraph"/>
        <w:numPr>
          <w:ilvl w:val="0"/>
          <w:numId w:val="27"/>
        </w:numPr>
        <w:spacing w:after="0" w:line="240" w:lineRule="auto"/>
        <w:ind w:left="1224"/>
        <w:textAlignment w:val="baseline"/>
        <w:rPr>
          <w:rFonts w:ascii="Arial" w:eastAsia="Times New Roman" w:hAnsi="Arial" w:cs="Arial"/>
          <w:sz w:val="24"/>
          <w:szCs w:val="24"/>
          <w:u w:val="single"/>
        </w:rPr>
      </w:pPr>
      <w:r>
        <w:rPr>
          <w:rFonts w:ascii="Arial" w:eastAsia="Times New Roman" w:hAnsi="Arial" w:cs="Arial"/>
          <w:sz w:val="24"/>
          <w:szCs w:val="24"/>
          <w:u w:val="single"/>
        </w:rPr>
        <w:t>N/A</w:t>
      </w:r>
    </w:p>
    <w:p w14:paraId="230BE36F" w14:textId="4D570524" w:rsidR="007C5497" w:rsidRDefault="007C5497" w:rsidP="007C5497">
      <w:pPr>
        <w:pStyle w:val="ListParagraph"/>
        <w:spacing w:after="0" w:line="240" w:lineRule="auto"/>
        <w:ind w:left="0"/>
        <w:textAlignment w:val="baseline"/>
        <w:rPr>
          <w:rFonts w:ascii="Arial" w:eastAsia="Times New Roman" w:hAnsi="Arial" w:cs="Arial"/>
          <w:b/>
          <w:bCs/>
          <w:sz w:val="24"/>
          <w:szCs w:val="24"/>
        </w:rPr>
      </w:pPr>
      <w:r>
        <w:rPr>
          <w:rFonts w:ascii="Arial" w:eastAsia="Times New Roman" w:hAnsi="Arial" w:cs="Arial"/>
          <w:b/>
          <w:bCs/>
          <w:sz w:val="24"/>
          <w:szCs w:val="24"/>
        </w:rPr>
        <w:t xml:space="preserve">          Reappointment of Allied Health Practitioner.</w:t>
      </w:r>
      <w:r w:rsidR="005935C7" w:rsidRPr="008B536A">
        <w:rPr>
          <w:rFonts w:ascii="Arial" w:eastAsia="Times New Roman" w:hAnsi="Arial" w:cs="Arial"/>
          <w:b/>
          <w:bCs/>
          <w:sz w:val="24"/>
          <w:szCs w:val="24"/>
        </w:rPr>
        <w:t xml:space="preserve"> </w:t>
      </w:r>
    </w:p>
    <w:p w14:paraId="5567995F" w14:textId="7FF4E0A0" w:rsidR="007C5497" w:rsidRPr="007C5497" w:rsidRDefault="007C5497" w:rsidP="007C5497">
      <w:pPr>
        <w:pStyle w:val="ListParagraph"/>
        <w:spacing w:after="0" w:line="240" w:lineRule="auto"/>
        <w:ind w:left="864"/>
        <w:textAlignment w:val="baseline"/>
        <w:rPr>
          <w:rFonts w:ascii="Arial" w:eastAsia="Times New Roman" w:hAnsi="Arial" w:cs="Arial"/>
          <w:sz w:val="24"/>
          <w:szCs w:val="24"/>
        </w:rPr>
      </w:pPr>
      <w:r w:rsidRPr="007C5497">
        <w:rPr>
          <w:rFonts w:ascii="Arial" w:eastAsia="Times New Roman" w:hAnsi="Arial" w:cs="Arial"/>
          <w:sz w:val="24"/>
          <w:szCs w:val="24"/>
        </w:rPr>
        <w:t xml:space="preserve">NOTE: Date Correction for Megan </w:t>
      </w:r>
      <w:proofErr w:type="spellStart"/>
      <w:r w:rsidRPr="007C5497">
        <w:rPr>
          <w:rFonts w:ascii="Arial" w:eastAsia="Times New Roman" w:hAnsi="Arial" w:cs="Arial"/>
          <w:sz w:val="24"/>
          <w:szCs w:val="24"/>
        </w:rPr>
        <w:t>Fenyoe</w:t>
      </w:r>
      <w:proofErr w:type="spellEnd"/>
      <w:r w:rsidRPr="007C5497">
        <w:rPr>
          <w:rFonts w:ascii="Arial" w:eastAsia="Times New Roman" w:hAnsi="Arial" w:cs="Arial"/>
          <w:sz w:val="24"/>
          <w:szCs w:val="24"/>
        </w:rPr>
        <w:t xml:space="preserve">, LCSW – </w:t>
      </w:r>
      <w:r>
        <w:rPr>
          <w:rFonts w:ascii="Arial" w:eastAsia="Times New Roman" w:hAnsi="Arial" w:cs="Arial"/>
          <w:sz w:val="24"/>
          <w:szCs w:val="24"/>
        </w:rPr>
        <w:t>(</w:t>
      </w:r>
      <w:r w:rsidR="00A61DF9">
        <w:rPr>
          <w:rFonts w:ascii="Arial" w:eastAsia="Times New Roman" w:hAnsi="Arial" w:cs="Arial"/>
          <w:sz w:val="24"/>
          <w:szCs w:val="24"/>
        </w:rPr>
        <w:t>O</w:t>
      </w:r>
      <w:r>
        <w:rPr>
          <w:rFonts w:ascii="Arial" w:eastAsia="Times New Roman" w:hAnsi="Arial" w:cs="Arial"/>
          <w:sz w:val="24"/>
          <w:szCs w:val="24"/>
        </w:rPr>
        <w:t>riginally posted</w:t>
      </w:r>
      <w:r w:rsidR="00A61DF9">
        <w:rPr>
          <w:rFonts w:ascii="Arial" w:eastAsia="Times New Roman" w:hAnsi="Arial" w:cs="Arial"/>
          <w:sz w:val="24"/>
          <w:szCs w:val="24"/>
        </w:rPr>
        <w:t xml:space="preserve"> as</w:t>
      </w:r>
      <w:r>
        <w:rPr>
          <w:rFonts w:ascii="Arial" w:eastAsia="Times New Roman" w:hAnsi="Arial" w:cs="Arial"/>
          <w:sz w:val="24"/>
          <w:szCs w:val="24"/>
        </w:rPr>
        <w:t>)</w:t>
      </w:r>
      <w:r w:rsidRPr="007C5497">
        <w:rPr>
          <w:rFonts w:ascii="Arial" w:eastAsia="Times New Roman" w:hAnsi="Arial" w:cs="Arial"/>
          <w:sz w:val="24"/>
          <w:szCs w:val="24"/>
        </w:rPr>
        <w:t xml:space="preserve"> 02/28/22 to 02/28/2</w:t>
      </w:r>
      <w:r w:rsidR="00A61DF9">
        <w:rPr>
          <w:rFonts w:ascii="Arial" w:eastAsia="Times New Roman" w:hAnsi="Arial" w:cs="Arial"/>
          <w:sz w:val="24"/>
          <w:szCs w:val="24"/>
        </w:rPr>
        <w:t>4</w:t>
      </w:r>
      <w:r w:rsidR="001C76F8">
        <w:rPr>
          <w:rFonts w:ascii="Arial" w:eastAsia="Times New Roman" w:hAnsi="Arial" w:cs="Arial"/>
          <w:sz w:val="24"/>
          <w:szCs w:val="24"/>
        </w:rPr>
        <w:t>.</w:t>
      </w:r>
      <w:r w:rsidR="00A61DF9">
        <w:rPr>
          <w:rFonts w:ascii="Arial" w:eastAsia="Times New Roman" w:hAnsi="Arial" w:cs="Arial"/>
          <w:sz w:val="24"/>
          <w:szCs w:val="24"/>
        </w:rPr>
        <w:t xml:space="preserve"> </w:t>
      </w:r>
      <w:r>
        <w:rPr>
          <w:rFonts w:ascii="Arial" w:eastAsia="Times New Roman" w:hAnsi="Arial" w:cs="Arial"/>
          <w:sz w:val="24"/>
          <w:szCs w:val="24"/>
        </w:rPr>
        <w:t>(</w:t>
      </w:r>
      <w:r w:rsidR="00A61DF9">
        <w:rPr>
          <w:rFonts w:ascii="Arial" w:eastAsia="Times New Roman" w:hAnsi="Arial" w:cs="Arial"/>
          <w:sz w:val="24"/>
          <w:szCs w:val="24"/>
        </w:rPr>
        <w:t>Amended</w:t>
      </w:r>
      <w:r>
        <w:rPr>
          <w:rFonts w:ascii="Arial" w:eastAsia="Times New Roman" w:hAnsi="Arial" w:cs="Arial"/>
          <w:sz w:val="24"/>
          <w:szCs w:val="24"/>
        </w:rPr>
        <w:t xml:space="preserve"> as)</w:t>
      </w:r>
      <w:r w:rsidRPr="007C5497">
        <w:rPr>
          <w:rFonts w:ascii="Arial" w:eastAsia="Times New Roman" w:hAnsi="Arial" w:cs="Arial"/>
          <w:sz w:val="24"/>
          <w:szCs w:val="24"/>
        </w:rPr>
        <w:t xml:space="preserve"> 02/28/23-02/28/25</w:t>
      </w:r>
      <w:r w:rsidR="001C76F8">
        <w:rPr>
          <w:rFonts w:ascii="Arial" w:eastAsia="Times New Roman" w:hAnsi="Arial" w:cs="Arial"/>
          <w:sz w:val="24"/>
          <w:szCs w:val="24"/>
        </w:rPr>
        <w:t>.</w:t>
      </w:r>
    </w:p>
    <w:p w14:paraId="6A0430BD" w14:textId="1763A6AB" w:rsidR="006B1D2C" w:rsidRDefault="0091409E" w:rsidP="007C24E0">
      <w:pPr>
        <w:spacing w:after="0" w:line="240" w:lineRule="auto"/>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lastRenderedPageBreak/>
        <w:t xml:space="preserve">  </w:t>
      </w:r>
      <w:r w:rsidR="00407C22" w:rsidRPr="00331753">
        <w:rPr>
          <w:rFonts w:ascii="Arial" w:eastAsia="Times New Roman" w:hAnsi="Arial" w:cs="Arial"/>
          <w:b/>
          <w:bCs/>
          <w:color w:val="000000"/>
          <w:sz w:val="24"/>
          <w:szCs w:val="24"/>
        </w:rPr>
        <w:t xml:space="preserve"> </w:t>
      </w:r>
      <w:r w:rsidR="00510354">
        <w:rPr>
          <w:rFonts w:ascii="Arial" w:eastAsia="Times New Roman" w:hAnsi="Arial" w:cs="Arial"/>
          <w:b/>
          <w:bCs/>
          <w:color w:val="000000"/>
          <w:sz w:val="24"/>
          <w:szCs w:val="24"/>
        </w:rPr>
        <w:t xml:space="preserve">   </w:t>
      </w:r>
      <w:r w:rsidR="00F00B96">
        <w:rPr>
          <w:rFonts w:ascii="Arial" w:eastAsia="Times New Roman" w:hAnsi="Arial" w:cs="Arial"/>
          <w:b/>
          <w:bCs/>
          <w:color w:val="000000"/>
          <w:sz w:val="24"/>
          <w:szCs w:val="24"/>
        </w:rPr>
        <w:t>8</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ab/>
      </w:r>
      <w:r w:rsidR="001C76F8">
        <w:rPr>
          <w:rFonts w:ascii="Arial" w:eastAsia="Times New Roman" w:hAnsi="Arial" w:cs="Arial"/>
          <w:b/>
          <w:bCs/>
          <w:color w:val="000000"/>
          <w:sz w:val="24"/>
          <w:szCs w:val="24"/>
        </w:rPr>
        <w:tab/>
      </w:r>
      <w:r w:rsidR="00E10E8D">
        <w:rPr>
          <w:rFonts w:ascii="Arial" w:eastAsia="Times New Roman" w:hAnsi="Arial" w:cs="Arial"/>
          <w:b/>
          <w:bCs/>
          <w:color w:val="000000"/>
          <w:sz w:val="24"/>
          <w:szCs w:val="24"/>
        </w:rPr>
        <w:t xml:space="preserve">Tab </w:t>
      </w:r>
      <w:r w:rsidR="00487E14">
        <w:rPr>
          <w:rFonts w:ascii="Arial" w:eastAsia="Times New Roman" w:hAnsi="Arial" w:cs="Arial"/>
          <w:b/>
          <w:bCs/>
          <w:color w:val="000000"/>
          <w:sz w:val="24"/>
          <w:szCs w:val="24"/>
        </w:rPr>
        <w:t>B</w:t>
      </w:r>
    </w:p>
    <w:p w14:paraId="0BC0DC2F" w14:textId="5618C53F" w:rsidR="006B5FB2" w:rsidRPr="00331753" w:rsidRDefault="006B1D2C" w:rsidP="006B1D2C">
      <w:pPr>
        <w:spacing w:after="0" w:line="240" w:lineRule="auto"/>
        <w:ind w:left="720"/>
        <w:textAlignment w:val="baseline"/>
        <w:rPr>
          <w:rFonts w:ascii="Arial" w:eastAsia="Times New Roman" w:hAnsi="Arial" w:cs="Arial"/>
          <w:b/>
          <w:bCs/>
          <w:color w:val="000000"/>
          <w:sz w:val="24"/>
          <w:szCs w:val="24"/>
        </w:rPr>
      </w:pPr>
      <w:r>
        <w:rPr>
          <w:rFonts w:ascii="Arial" w:eastAsia="Times New Roman" w:hAnsi="Arial" w:cs="Arial"/>
          <w:sz w:val="24"/>
          <w:szCs w:val="24"/>
        </w:rPr>
        <w:t xml:space="preserve">Submitted for Board approval. Discussed and approved at the at the Medical Staff Meeting on </w:t>
      </w:r>
      <w:r w:rsidR="00391C74" w:rsidRPr="00923965">
        <w:rPr>
          <w:rFonts w:ascii="Arial" w:eastAsia="Times New Roman" w:hAnsi="Arial" w:cs="Arial"/>
          <w:sz w:val="24"/>
          <w:szCs w:val="24"/>
          <w:u w:val="single"/>
        </w:rPr>
        <w:t>December 13</w:t>
      </w:r>
      <w:r w:rsidRPr="00923965">
        <w:rPr>
          <w:rFonts w:ascii="Arial" w:eastAsia="Times New Roman" w:hAnsi="Arial" w:cs="Arial"/>
          <w:sz w:val="24"/>
          <w:szCs w:val="24"/>
          <w:u w:val="single"/>
          <w:vertAlign w:val="superscript"/>
        </w:rPr>
        <w:t>th</w:t>
      </w:r>
      <w:r w:rsidRPr="00923965">
        <w:rPr>
          <w:rFonts w:ascii="Arial" w:eastAsia="Times New Roman" w:hAnsi="Arial" w:cs="Arial"/>
          <w:sz w:val="24"/>
          <w:szCs w:val="24"/>
          <w:u w:val="single"/>
        </w:rPr>
        <w:t>, 2022</w:t>
      </w:r>
      <w:r>
        <w:rPr>
          <w:rFonts w:ascii="Arial" w:eastAsia="Times New Roman" w:hAnsi="Arial" w:cs="Arial"/>
          <w:sz w:val="24"/>
          <w:szCs w:val="24"/>
        </w:rPr>
        <w:t>.</w:t>
      </w:r>
      <w:r w:rsidR="00391C74">
        <w:rPr>
          <w:rFonts w:ascii="Arial" w:eastAsia="Times New Roman" w:hAnsi="Arial" w:cs="Arial"/>
          <w:sz w:val="24"/>
          <w:szCs w:val="24"/>
        </w:rPr>
        <w:t xml:space="preserve"> (Tab B – Part I)</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CF4597" w:rsidRPr="00331753">
        <w:rPr>
          <w:rFonts w:ascii="Arial" w:eastAsia="Times New Roman" w:hAnsi="Arial" w:cs="Arial"/>
          <w:b/>
          <w:bCs/>
          <w:color w:val="000000"/>
          <w:sz w:val="24"/>
          <w:szCs w:val="24"/>
        </w:rPr>
        <w:tab/>
      </w:r>
      <w:r w:rsidR="00684F16" w:rsidRPr="00331753">
        <w:rPr>
          <w:rFonts w:ascii="Arial" w:eastAsia="Times New Roman" w:hAnsi="Arial" w:cs="Arial"/>
          <w:b/>
          <w:bCs/>
          <w:color w:val="000000"/>
          <w:sz w:val="24"/>
          <w:szCs w:val="24"/>
        </w:rPr>
        <w:t xml:space="preserve">           </w:t>
      </w:r>
    </w:p>
    <w:p w14:paraId="4B569E91" w14:textId="77777777" w:rsidR="00A61DF9" w:rsidRPr="00A61DF9" w:rsidRDefault="00246B5A" w:rsidP="00A61DF9">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550DF39F" w14:textId="2B3FAE34" w:rsid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 xml:space="preserve">RX-007.002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Investigational Drugs  </w:t>
      </w:r>
    </w:p>
    <w:p w14:paraId="2FDC60C9" w14:textId="34970E37"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SNF-018.00</w:t>
      </w:r>
      <w:r w:rsidR="00777FC4">
        <w:rPr>
          <w:rFonts w:ascii="Arial" w:eastAsia="Times New Roman" w:hAnsi="Arial" w:cs="Arial"/>
          <w:color w:val="000000"/>
          <w:sz w:val="24"/>
          <w:szCs w:val="24"/>
        </w:rPr>
        <w:t>2</w:t>
      </w:r>
      <w:r w:rsidRPr="00A61DF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Grievance/Complaint Policy</w:t>
      </w:r>
    </w:p>
    <w:p w14:paraId="41870156" w14:textId="77777777"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 xml:space="preserve">SNF-034.004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Pain Assessment – the Fifth Vital sign for the SNF</w:t>
      </w:r>
    </w:p>
    <w:p w14:paraId="450AC646" w14:textId="7A6D0792" w:rsid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 xml:space="preserve">SNF-062.003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Mail Delivery to Residents</w:t>
      </w:r>
    </w:p>
    <w:p w14:paraId="771C043D" w14:textId="77777777"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 xml:space="preserve">SNF-064.003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Guideline for Skilled Nursing Facility Staffing Patterns</w:t>
      </w:r>
    </w:p>
    <w:p w14:paraId="2748919D" w14:textId="77777777"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SNF-097.001</w:t>
      </w:r>
      <w:r>
        <w:rPr>
          <w:rFonts w:ascii="Arial" w:eastAsia="Times New Roman" w:hAnsi="Arial" w:cs="Arial"/>
          <w:color w:val="000000"/>
          <w:sz w:val="24"/>
          <w:szCs w:val="24"/>
        </w:rPr>
        <w:t xml:space="preserve"> - </w:t>
      </w:r>
      <w:r w:rsidRPr="00A61DF9">
        <w:rPr>
          <w:rFonts w:ascii="Arial" w:eastAsia="Times New Roman" w:hAnsi="Arial" w:cs="Arial"/>
          <w:color w:val="000000"/>
          <w:sz w:val="24"/>
          <w:szCs w:val="24"/>
        </w:rPr>
        <w:t>Discharge Summary</w:t>
      </w:r>
    </w:p>
    <w:p w14:paraId="73848BE5" w14:textId="544120F3"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SNF-150.001</w:t>
      </w:r>
      <w:r>
        <w:rPr>
          <w:rFonts w:ascii="Arial" w:eastAsia="Times New Roman" w:hAnsi="Arial" w:cs="Arial"/>
          <w:color w:val="000000"/>
          <w:sz w:val="24"/>
          <w:szCs w:val="24"/>
        </w:rPr>
        <w:t xml:space="preserve"> - </w:t>
      </w:r>
      <w:r w:rsidRPr="00A61DF9">
        <w:rPr>
          <w:rFonts w:ascii="Arial" w:eastAsia="Times New Roman" w:hAnsi="Arial" w:cs="Arial"/>
          <w:color w:val="000000"/>
          <w:sz w:val="24"/>
          <w:szCs w:val="24"/>
        </w:rPr>
        <w:t>Reporting Accidents and Incidents</w:t>
      </w:r>
    </w:p>
    <w:p w14:paraId="1347F787" w14:textId="604D5681"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SNF-006.004</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 xml:space="preserve"> Resident Council Meetings</w:t>
      </w:r>
    </w:p>
    <w:p w14:paraId="66896D86" w14:textId="201D1DFA"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 xml:space="preserve">SNF-036.002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Medications Given on the SNF by Acute Nursing Staff</w:t>
      </w:r>
    </w:p>
    <w:p w14:paraId="413B8A84" w14:textId="4761F5D1" w:rsidR="00A61DF9" w:rsidRP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 xml:space="preserve">SNF-037.003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Care of Discontinued And/or Expired Medications</w:t>
      </w:r>
    </w:p>
    <w:p w14:paraId="243DC5D1" w14:textId="51EC5C2A" w:rsidR="00A61DF9" w:rsidRDefault="00A61DF9" w:rsidP="00A61DF9">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Revised - </w:t>
      </w:r>
      <w:r w:rsidRPr="00A61DF9">
        <w:rPr>
          <w:rFonts w:ascii="Arial" w:eastAsia="Times New Roman" w:hAnsi="Arial" w:cs="Arial"/>
          <w:color w:val="000000"/>
          <w:sz w:val="24"/>
          <w:szCs w:val="24"/>
        </w:rPr>
        <w:t xml:space="preserve">SNF-048.002 </w:t>
      </w:r>
      <w:r>
        <w:rPr>
          <w:rFonts w:ascii="Arial" w:eastAsia="Times New Roman" w:hAnsi="Arial" w:cs="Arial"/>
          <w:color w:val="000000"/>
          <w:sz w:val="24"/>
          <w:szCs w:val="24"/>
        </w:rPr>
        <w:t xml:space="preserve">- </w:t>
      </w:r>
      <w:r w:rsidRPr="00A61DF9">
        <w:rPr>
          <w:rFonts w:ascii="Arial" w:eastAsia="Times New Roman" w:hAnsi="Arial" w:cs="Arial"/>
          <w:color w:val="000000"/>
          <w:sz w:val="24"/>
          <w:szCs w:val="24"/>
        </w:rPr>
        <w:t>Resident Identification Policy</w:t>
      </w:r>
    </w:p>
    <w:p w14:paraId="739885DB" w14:textId="246CFF54" w:rsidR="00A42249" w:rsidRPr="00A61DF9" w:rsidRDefault="00A42249" w:rsidP="00A42249">
      <w:pPr>
        <w:pStyle w:val="ListParagraph"/>
        <w:spacing w:after="0" w:line="240" w:lineRule="auto"/>
        <w:ind w:left="1440"/>
        <w:rPr>
          <w:rFonts w:ascii="Arial" w:eastAsia="Times New Roman" w:hAnsi="Arial" w:cs="Arial"/>
          <w:color w:val="000000"/>
          <w:sz w:val="24"/>
          <w:szCs w:val="24"/>
        </w:rPr>
      </w:pPr>
    </w:p>
    <w:p w14:paraId="4AEB1F26" w14:textId="1A681699" w:rsidR="00A61DF9" w:rsidRDefault="00A61DF9" w:rsidP="00A61DF9">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xml:space="preserve">Submitted for Board approval. Discussed and approved at the at the Medical Staff Meeting on </w:t>
      </w:r>
      <w:r w:rsidRPr="00923965">
        <w:rPr>
          <w:rFonts w:ascii="Arial" w:eastAsia="Times New Roman" w:hAnsi="Arial" w:cs="Arial"/>
          <w:sz w:val="24"/>
          <w:szCs w:val="24"/>
          <w:u w:val="single"/>
        </w:rPr>
        <w:t>January 10</w:t>
      </w:r>
      <w:r w:rsidRPr="00923965">
        <w:rPr>
          <w:rFonts w:ascii="Arial" w:eastAsia="Times New Roman" w:hAnsi="Arial" w:cs="Arial"/>
          <w:sz w:val="24"/>
          <w:szCs w:val="24"/>
          <w:u w:val="single"/>
          <w:vertAlign w:val="superscript"/>
        </w:rPr>
        <w:t>th</w:t>
      </w:r>
      <w:r w:rsidRPr="00923965">
        <w:rPr>
          <w:rFonts w:ascii="Arial" w:eastAsia="Times New Roman" w:hAnsi="Arial" w:cs="Arial"/>
          <w:sz w:val="24"/>
          <w:szCs w:val="24"/>
          <w:u w:val="single"/>
        </w:rPr>
        <w:t>, 2023</w:t>
      </w:r>
      <w:r>
        <w:rPr>
          <w:rFonts w:ascii="Arial" w:eastAsia="Times New Roman" w:hAnsi="Arial" w:cs="Arial"/>
          <w:sz w:val="24"/>
          <w:szCs w:val="24"/>
        </w:rPr>
        <w:t>. (Tab B – Part II)</w:t>
      </w:r>
    </w:p>
    <w:p w14:paraId="2637B9A9" w14:textId="77777777" w:rsidR="00DB6C07" w:rsidRDefault="00DB6C07" w:rsidP="00A61DF9">
      <w:pPr>
        <w:spacing w:after="0" w:line="240" w:lineRule="auto"/>
        <w:ind w:left="720"/>
        <w:textAlignment w:val="baseline"/>
        <w:rPr>
          <w:rFonts w:ascii="Arial" w:eastAsia="Times New Roman" w:hAnsi="Arial" w:cs="Arial"/>
          <w:sz w:val="24"/>
          <w:szCs w:val="24"/>
        </w:rPr>
      </w:pPr>
    </w:p>
    <w:p w14:paraId="39D68219" w14:textId="77777777" w:rsidR="00DB6C07" w:rsidRPr="00777FC4" w:rsidRDefault="00DB6C07" w:rsidP="00DB6C07">
      <w:pPr>
        <w:pStyle w:val="ListParagraph"/>
        <w:numPr>
          <w:ilvl w:val="0"/>
          <w:numId w:val="36"/>
        </w:numPr>
        <w:spacing w:after="0" w:line="240" w:lineRule="auto"/>
        <w:rPr>
          <w:rFonts w:ascii="Arial" w:eastAsia="Times New Roman" w:hAnsi="Arial" w:cs="Arial"/>
          <w:color w:val="000000"/>
          <w:sz w:val="24"/>
          <w:szCs w:val="24"/>
        </w:rPr>
      </w:pPr>
      <w:r w:rsidRPr="00777FC4">
        <w:rPr>
          <w:rFonts w:ascii="Arial" w:eastAsia="Times New Roman" w:hAnsi="Arial" w:cs="Arial"/>
          <w:color w:val="000000"/>
          <w:sz w:val="24"/>
          <w:szCs w:val="24"/>
        </w:rPr>
        <w:t xml:space="preserve">New </w:t>
      </w:r>
      <w:r>
        <w:rPr>
          <w:rFonts w:ascii="Arial" w:eastAsia="Times New Roman" w:hAnsi="Arial" w:cs="Arial"/>
          <w:color w:val="000000"/>
          <w:sz w:val="24"/>
          <w:szCs w:val="24"/>
        </w:rPr>
        <w:t>-</w:t>
      </w:r>
      <w:r w:rsidRPr="00777FC4">
        <w:rPr>
          <w:rFonts w:ascii="Arial" w:eastAsia="Times New Roman" w:hAnsi="Arial" w:cs="Arial"/>
          <w:color w:val="000000"/>
          <w:sz w:val="24"/>
          <w:szCs w:val="24"/>
        </w:rPr>
        <w:t xml:space="preserve"> NSG-064.001</w:t>
      </w:r>
      <w:r>
        <w:rPr>
          <w:rFonts w:ascii="Arial" w:eastAsia="Times New Roman" w:hAnsi="Arial" w:cs="Arial"/>
          <w:color w:val="000000"/>
          <w:sz w:val="24"/>
          <w:szCs w:val="24"/>
        </w:rPr>
        <w:t xml:space="preserve"> </w:t>
      </w:r>
      <w:r w:rsidRPr="00777FC4">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777FC4">
        <w:rPr>
          <w:rFonts w:ascii="Arial" w:eastAsia="Times New Roman" w:hAnsi="Arial" w:cs="Arial"/>
          <w:color w:val="000000"/>
          <w:sz w:val="24"/>
          <w:szCs w:val="24"/>
        </w:rPr>
        <w:t xml:space="preserve">Procedures not found in Policies                                                 </w:t>
      </w:r>
    </w:p>
    <w:p w14:paraId="7549BDCA" w14:textId="77777777" w:rsidR="00DB6C07" w:rsidRPr="00777FC4" w:rsidRDefault="00DB6C07" w:rsidP="00DB6C07">
      <w:pPr>
        <w:pStyle w:val="ListParagraph"/>
        <w:numPr>
          <w:ilvl w:val="0"/>
          <w:numId w:val="36"/>
        </w:numPr>
        <w:spacing w:after="0" w:line="240" w:lineRule="auto"/>
        <w:rPr>
          <w:rFonts w:ascii="Arial" w:eastAsia="Times New Roman" w:hAnsi="Arial" w:cs="Arial"/>
          <w:color w:val="000000"/>
          <w:sz w:val="24"/>
          <w:szCs w:val="24"/>
        </w:rPr>
      </w:pPr>
      <w:r w:rsidRPr="00777FC4">
        <w:rPr>
          <w:rFonts w:ascii="Arial" w:eastAsia="Times New Roman" w:hAnsi="Arial" w:cs="Arial"/>
          <w:color w:val="000000"/>
          <w:sz w:val="24"/>
          <w:szCs w:val="24"/>
        </w:rPr>
        <w:t xml:space="preserve">Rescind </w:t>
      </w:r>
      <w:r>
        <w:rPr>
          <w:rFonts w:ascii="Arial" w:eastAsia="Times New Roman" w:hAnsi="Arial" w:cs="Arial"/>
          <w:color w:val="000000"/>
          <w:sz w:val="24"/>
          <w:szCs w:val="24"/>
        </w:rPr>
        <w:t>-</w:t>
      </w:r>
      <w:r w:rsidRPr="00777FC4">
        <w:rPr>
          <w:rFonts w:ascii="Arial" w:eastAsia="Times New Roman" w:hAnsi="Arial" w:cs="Arial"/>
          <w:color w:val="000000"/>
          <w:sz w:val="24"/>
          <w:szCs w:val="24"/>
        </w:rPr>
        <w:t xml:space="preserve"> NSG-017.00</w:t>
      </w:r>
      <w:r>
        <w:rPr>
          <w:rFonts w:ascii="Arial" w:eastAsia="Times New Roman" w:hAnsi="Arial" w:cs="Arial"/>
          <w:color w:val="000000"/>
          <w:sz w:val="24"/>
          <w:szCs w:val="24"/>
        </w:rPr>
        <w:t xml:space="preserve">2 </w:t>
      </w:r>
      <w:r w:rsidRPr="00777FC4">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777FC4">
        <w:rPr>
          <w:rFonts w:ascii="Arial" w:eastAsia="Times New Roman" w:hAnsi="Arial" w:cs="Arial"/>
          <w:color w:val="000000"/>
          <w:sz w:val="24"/>
          <w:szCs w:val="24"/>
        </w:rPr>
        <w:t xml:space="preserve">Care of the Dying </w:t>
      </w:r>
      <w:r>
        <w:rPr>
          <w:rFonts w:ascii="Arial" w:eastAsia="Times New Roman" w:hAnsi="Arial" w:cs="Arial"/>
          <w:color w:val="000000"/>
          <w:sz w:val="24"/>
          <w:szCs w:val="24"/>
        </w:rPr>
        <w:t>Patient</w:t>
      </w:r>
    </w:p>
    <w:p w14:paraId="2902DDE1" w14:textId="77777777" w:rsidR="00DB6C07" w:rsidRDefault="00DB6C07" w:rsidP="00DB6C07">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Memo - NSG-017.002</w:t>
      </w:r>
    </w:p>
    <w:p w14:paraId="6E06BF00" w14:textId="2C49AC94" w:rsidR="00DB6C07" w:rsidRPr="00777FC4" w:rsidRDefault="00DB6C07" w:rsidP="00DB6C07">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Rescind - MDSTF-PRO-007.001 - Pro Medical Staff Meeting</w:t>
      </w:r>
    </w:p>
    <w:p w14:paraId="13DA6108" w14:textId="77777777" w:rsidR="00DB6C07" w:rsidRPr="00777FC4" w:rsidRDefault="00DB6C07" w:rsidP="00DB6C07">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Memo - MDSTF-PRO-007.001</w:t>
      </w:r>
    </w:p>
    <w:p w14:paraId="3BC93777" w14:textId="77890765" w:rsidR="00DB6C07" w:rsidRPr="00777FC4" w:rsidRDefault="00DB6C07" w:rsidP="00DB6C07">
      <w:pPr>
        <w:pStyle w:val="ListParagraph"/>
        <w:numPr>
          <w:ilvl w:val="0"/>
          <w:numId w:val="36"/>
        </w:numPr>
        <w:spacing w:after="0" w:line="240" w:lineRule="auto"/>
        <w:rPr>
          <w:rFonts w:ascii="Arial" w:eastAsia="Times New Roman" w:hAnsi="Arial" w:cs="Arial"/>
          <w:color w:val="000000"/>
          <w:sz w:val="24"/>
          <w:szCs w:val="24"/>
        </w:rPr>
      </w:pPr>
      <w:r w:rsidRPr="00AC2880">
        <w:rPr>
          <w:rFonts w:ascii="Arial" w:eastAsia="Times New Roman" w:hAnsi="Arial" w:cs="Arial"/>
          <w:color w:val="000000"/>
          <w:sz w:val="24"/>
          <w:szCs w:val="24"/>
        </w:rPr>
        <w:t>Rescind</w:t>
      </w:r>
      <w:r>
        <w:rPr>
          <w:rFonts w:ascii="Arial" w:eastAsia="Times New Roman" w:hAnsi="Arial" w:cs="Arial"/>
          <w:color w:val="000000"/>
          <w:sz w:val="24"/>
          <w:szCs w:val="24"/>
        </w:rPr>
        <w:t xml:space="preserve"> -</w:t>
      </w:r>
      <w:r w:rsidRPr="00AC2880">
        <w:rPr>
          <w:rFonts w:ascii="Arial" w:eastAsia="Times New Roman" w:hAnsi="Arial" w:cs="Arial"/>
          <w:color w:val="000000"/>
          <w:sz w:val="24"/>
          <w:szCs w:val="24"/>
        </w:rPr>
        <w:t xml:space="preserve"> HKG-Pro-014.001</w:t>
      </w:r>
      <w:r>
        <w:rPr>
          <w:rFonts w:ascii="Arial" w:eastAsia="Times New Roman" w:hAnsi="Arial" w:cs="Arial"/>
          <w:color w:val="000000"/>
          <w:sz w:val="24"/>
          <w:szCs w:val="24"/>
        </w:rPr>
        <w:t xml:space="preserve"> </w:t>
      </w:r>
      <w:r w:rsidRPr="00AC2880">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AC2880">
        <w:rPr>
          <w:rFonts w:ascii="Arial" w:eastAsia="Times New Roman" w:hAnsi="Arial" w:cs="Arial"/>
          <w:color w:val="000000"/>
          <w:sz w:val="24"/>
          <w:szCs w:val="24"/>
        </w:rPr>
        <w:t xml:space="preserve">Floor Stripping/Waxing and Spray Buffing </w:t>
      </w:r>
    </w:p>
    <w:p w14:paraId="3161959E" w14:textId="4B441F16" w:rsidR="00DB6C07" w:rsidRPr="00777FC4" w:rsidRDefault="00DB6C07" w:rsidP="00DB6C07">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Memo - HKG-Pro-014.001 </w:t>
      </w:r>
    </w:p>
    <w:p w14:paraId="07B58985" w14:textId="1A251BF8" w:rsidR="00DB6C07" w:rsidRDefault="00DB6C07" w:rsidP="00DB6C07">
      <w:pPr>
        <w:pStyle w:val="ListParagraph"/>
        <w:numPr>
          <w:ilvl w:val="0"/>
          <w:numId w:val="36"/>
        </w:numPr>
        <w:spacing w:after="0" w:line="240" w:lineRule="auto"/>
        <w:rPr>
          <w:rFonts w:ascii="Arial" w:eastAsia="Times New Roman" w:hAnsi="Arial" w:cs="Arial"/>
          <w:color w:val="000000"/>
          <w:sz w:val="24"/>
          <w:szCs w:val="24"/>
        </w:rPr>
      </w:pPr>
      <w:r w:rsidRPr="00777FC4">
        <w:rPr>
          <w:rFonts w:ascii="Arial" w:eastAsia="Times New Roman" w:hAnsi="Arial" w:cs="Arial"/>
          <w:color w:val="000000"/>
          <w:sz w:val="24"/>
          <w:szCs w:val="24"/>
        </w:rPr>
        <w:t>Revised</w:t>
      </w:r>
      <w:r>
        <w:rPr>
          <w:rFonts w:ascii="Arial" w:eastAsia="Times New Roman" w:hAnsi="Arial" w:cs="Arial"/>
          <w:color w:val="000000"/>
          <w:sz w:val="24"/>
          <w:szCs w:val="24"/>
        </w:rPr>
        <w:t xml:space="preserve"> - SX-001.003 - Accountability for Sponges and other Sharp Instruments</w:t>
      </w:r>
    </w:p>
    <w:p w14:paraId="5A6972DB" w14:textId="46F032E6" w:rsidR="00DB6C07" w:rsidRDefault="00DB6C07" w:rsidP="00DB6C07">
      <w:pPr>
        <w:pStyle w:val="ListParagraph"/>
        <w:numPr>
          <w:ilvl w:val="0"/>
          <w:numId w:val="3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Revised - SX-016.003 -Traffic Patterns in the Operating Room</w:t>
      </w:r>
    </w:p>
    <w:p w14:paraId="54437D95" w14:textId="67822AA3" w:rsidR="00510354" w:rsidRPr="00510354" w:rsidRDefault="00510354" w:rsidP="005103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1DB20BDE" w14:textId="20A30823" w:rsidR="00510354" w:rsidRPr="00E45D6B" w:rsidRDefault="00510354" w:rsidP="00510354">
      <w:pPr>
        <w:pStyle w:val="ListParagraph"/>
        <w:spacing w:after="0" w:line="240" w:lineRule="auto"/>
        <w:ind w:left="360"/>
        <w:rPr>
          <w:sz w:val="24"/>
          <w:szCs w:val="24"/>
        </w:rPr>
      </w:pPr>
      <w:r>
        <w:rPr>
          <w:rFonts w:ascii="Arial" w:eastAsia="Times New Roman" w:hAnsi="Arial" w:cs="Arial"/>
          <w:b/>
          <w:bCs/>
          <w:sz w:val="24"/>
          <w:szCs w:val="24"/>
        </w:rPr>
        <w:t xml:space="preserve">  </w:t>
      </w:r>
      <w:r w:rsidRPr="00E45D6B">
        <w:rPr>
          <w:rFonts w:ascii="Arial" w:eastAsia="Times New Roman" w:hAnsi="Arial" w:cs="Arial"/>
          <w:b/>
          <w:bCs/>
          <w:sz w:val="24"/>
          <w:szCs w:val="24"/>
        </w:rPr>
        <w:t xml:space="preserve">9)  </w:t>
      </w:r>
      <w:r w:rsidR="00CC440B">
        <w:rPr>
          <w:rFonts w:ascii="Arial" w:eastAsia="Times New Roman" w:hAnsi="Arial" w:cs="Arial"/>
          <w:b/>
          <w:bCs/>
          <w:sz w:val="24"/>
          <w:szCs w:val="24"/>
        </w:rPr>
        <w:t xml:space="preserve"> </w:t>
      </w:r>
      <w:r>
        <w:rPr>
          <w:rFonts w:ascii="Arial" w:hAnsi="Arial" w:cs="Arial"/>
          <w:b/>
          <w:bCs/>
          <w:sz w:val="24"/>
          <w:szCs w:val="24"/>
        </w:rPr>
        <w:t>Interview – Candidate for Board Member Vacancy</w:t>
      </w:r>
      <w:r w:rsidR="00CC440B">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E45D6B">
        <w:rPr>
          <w:rFonts w:ascii="Arial" w:hAnsi="Arial" w:cs="Arial"/>
          <w:b/>
          <w:bCs/>
          <w:sz w:val="24"/>
          <w:szCs w:val="24"/>
        </w:rPr>
        <w:tab/>
        <w:t>Tab C</w:t>
      </w:r>
      <w:r w:rsidRPr="00E45D6B">
        <w:rPr>
          <w:rFonts w:ascii="Arial" w:hAnsi="Arial" w:cs="Arial"/>
          <w:b/>
          <w:bCs/>
          <w:sz w:val="24"/>
          <w:szCs w:val="24"/>
        </w:rPr>
        <w:tab/>
      </w:r>
    </w:p>
    <w:p w14:paraId="71682BD6" w14:textId="2EB851F8" w:rsidR="00DB6C07" w:rsidRDefault="00510354" w:rsidP="00510354">
      <w:pPr>
        <w:spacing w:after="0" w:line="240" w:lineRule="auto"/>
        <w:ind w:left="720"/>
        <w:textAlignment w:val="baseline"/>
        <w:rPr>
          <w:rFonts w:ascii="Arial" w:hAnsi="Arial" w:cs="Arial"/>
          <w:sz w:val="24"/>
          <w:szCs w:val="24"/>
        </w:rPr>
      </w:pPr>
      <w:r>
        <w:rPr>
          <w:rFonts w:ascii="Arial" w:hAnsi="Arial" w:cs="Arial"/>
          <w:sz w:val="24"/>
          <w:szCs w:val="24"/>
        </w:rPr>
        <w:t xml:space="preserve">  Sherrie Thrall – Letter of Interest</w:t>
      </w:r>
      <w:r w:rsidR="00CC440B">
        <w:rPr>
          <w:rFonts w:ascii="Arial" w:hAnsi="Arial" w:cs="Arial"/>
          <w:sz w:val="24"/>
          <w:szCs w:val="24"/>
        </w:rPr>
        <w:t xml:space="preserve"> received. Ms. Thrall will be present at </w:t>
      </w:r>
      <w:r w:rsidR="00F36CF7">
        <w:rPr>
          <w:rFonts w:ascii="Arial" w:hAnsi="Arial" w:cs="Arial"/>
          <w:sz w:val="24"/>
          <w:szCs w:val="24"/>
        </w:rPr>
        <w:t>the meeting</w:t>
      </w:r>
      <w:r w:rsidR="00CC440B">
        <w:rPr>
          <w:rFonts w:ascii="Arial" w:hAnsi="Arial" w:cs="Arial"/>
          <w:sz w:val="24"/>
          <w:szCs w:val="24"/>
        </w:rPr>
        <w:t>.</w:t>
      </w:r>
    </w:p>
    <w:p w14:paraId="0E21A626" w14:textId="44D96488" w:rsidR="00510354" w:rsidRDefault="00510354" w:rsidP="00510354">
      <w:pPr>
        <w:spacing w:after="0" w:line="240" w:lineRule="auto"/>
        <w:ind w:left="720"/>
        <w:textAlignment w:val="baseline"/>
        <w:rPr>
          <w:rFonts w:ascii="Arial" w:hAnsi="Arial" w:cs="Arial"/>
          <w:sz w:val="24"/>
          <w:szCs w:val="24"/>
        </w:rPr>
      </w:pPr>
    </w:p>
    <w:p w14:paraId="101A824B" w14:textId="297BDC84" w:rsidR="00510354" w:rsidRPr="00E45D6B" w:rsidRDefault="00510354" w:rsidP="00510354">
      <w:pPr>
        <w:pStyle w:val="ListParagraph"/>
        <w:spacing w:after="0" w:line="240" w:lineRule="auto"/>
        <w:ind w:left="360"/>
        <w:rPr>
          <w:sz w:val="24"/>
          <w:szCs w:val="24"/>
        </w:rPr>
      </w:pPr>
      <w:r w:rsidRPr="00E45D6B">
        <w:rPr>
          <w:rFonts w:ascii="Arial" w:eastAsia="Times New Roman" w:hAnsi="Arial" w:cs="Arial"/>
          <w:b/>
          <w:bCs/>
          <w:sz w:val="24"/>
          <w:szCs w:val="24"/>
        </w:rPr>
        <w:t xml:space="preserve">10)  </w:t>
      </w:r>
      <w:r>
        <w:rPr>
          <w:rFonts w:ascii="Arial" w:hAnsi="Arial" w:cs="Arial"/>
          <w:b/>
          <w:bCs/>
          <w:sz w:val="24"/>
          <w:szCs w:val="24"/>
        </w:rPr>
        <w:t>Board Member Selection and Appointment</w:t>
      </w:r>
      <w:r w:rsidR="00CC440B">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E45D6B">
        <w:rPr>
          <w:rFonts w:ascii="Arial" w:hAnsi="Arial" w:cs="Arial"/>
          <w:b/>
          <w:bCs/>
          <w:sz w:val="24"/>
          <w:szCs w:val="24"/>
        </w:rPr>
        <w:tab/>
      </w:r>
      <w:r w:rsidRPr="00E45D6B">
        <w:rPr>
          <w:rFonts w:ascii="Arial" w:hAnsi="Arial" w:cs="Arial"/>
          <w:b/>
          <w:bCs/>
          <w:sz w:val="24"/>
          <w:szCs w:val="24"/>
        </w:rPr>
        <w:tab/>
      </w:r>
    </w:p>
    <w:p w14:paraId="62F29A68" w14:textId="7FFB06D1" w:rsidR="00510354" w:rsidRDefault="00510354" w:rsidP="00510354">
      <w:pPr>
        <w:spacing w:after="0" w:line="240" w:lineRule="auto"/>
        <w:ind w:left="720"/>
        <w:textAlignment w:val="baseline"/>
        <w:rPr>
          <w:rFonts w:ascii="Arial" w:hAnsi="Arial" w:cs="Arial"/>
          <w:sz w:val="24"/>
          <w:szCs w:val="24"/>
        </w:rPr>
      </w:pPr>
      <w:r>
        <w:rPr>
          <w:rFonts w:ascii="Arial" w:hAnsi="Arial" w:cs="Arial"/>
          <w:sz w:val="24"/>
          <w:szCs w:val="24"/>
        </w:rPr>
        <w:t xml:space="preserve">  The Board Members will discuss and vote on the new Board Member</w:t>
      </w:r>
      <w:r w:rsidR="00CC440B">
        <w:rPr>
          <w:rFonts w:ascii="Arial" w:hAnsi="Arial" w:cs="Arial"/>
          <w:sz w:val="24"/>
          <w:szCs w:val="24"/>
        </w:rPr>
        <w:t xml:space="preserve">. </w:t>
      </w:r>
    </w:p>
    <w:p w14:paraId="24647F7A" w14:textId="3E7B2D7B" w:rsidR="00510354" w:rsidRDefault="00510354" w:rsidP="00510354">
      <w:pPr>
        <w:spacing w:after="0" w:line="240" w:lineRule="auto"/>
        <w:ind w:left="720"/>
        <w:textAlignment w:val="baseline"/>
        <w:rPr>
          <w:rFonts w:ascii="Arial" w:hAnsi="Arial" w:cs="Arial"/>
          <w:sz w:val="24"/>
          <w:szCs w:val="24"/>
        </w:rPr>
      </w:pPr>
    </w:p>
    <w:p w14:paraId="7935DADD" w14:textId="7FC3E2D2" w:rsidR="00510354" w:rsidRDefault="00510354" w:rsidP="00510354">
      <w:pPr>
        <w:spacing w:after="0" w:line="240" w:lineRule="auto"/>
        <w:ind w:firstLine="360"/>
        <w:textAlignment w:val="baseline"/>
        <w:rPr>
          <w:rFonts w:ascii="Arial" w:eastAsia="Times New Roman" w:hAnsi="Arial" w:cs="Arial"/>
          <w:sz w:val="24"/>
          <w:szCs w:val="24"/>
        </w:rPr>
      </w:pPr>
      <w:r w:rsidRPr="00E45D6B">
        <w:rPr>
          <w:rFonts w:ascii="Arial" w:eastAsia="Times New Roman" w:hAnsi="Arial" w:cs="Arial"/>
          <w:b/>
          <w:bCs/>
          <w:sz w:val="24"/>
          <w:szCs w:val="24"/>
        </w:rPr>
        <w:t xml:space="preserve">11) </w:t>
      </w:r>
      <w:r w:rsidR="00CC440B">
        <w:rPr>
          <w:rFonts w:ascii="Arial" w:eastAsia="Times New Roman" w:hAnsi="Arial" w:cs="Arial"/>
          <w:b/>
          <w:bCs/>
          <w:sz w:val="24"/>
          <w:szCs w:val="24"/>
        </w:rPr>
        <w:t xml:space="preserve"> New Board Member – Oath of Office. </w:t>
      </w:r>
      <w:r w:rsidR="00CC440B">
        <w:rPr>
          <w:rFonts w:ascii="Arial" w:eastAsia="Times New Roman" w:hAnsi="Arial" w:cs="Arial"/>
          <w:b/>
          <w:bCs/>
          <w:sz w:val="24"/>
          <w:szCs w:val="24"/>
        </w:rPr>
        <w:tab/>
      </w:r>
      <w:r w:rsidR="00CC440B">
        <w:rPr>
          <w:rFonts w:ascii="Arial" w:eastAsia="Times New Roman" w:hAnsi="Arial" w:cs="Arial"/>
          <w:b/>
          <w:bCs/>
          <w:sz w:val="24"/>
          <w:szCs w:val="24"/>
        </w:rPr>
        <w:tab/>
      </w:r>
      <w:r w:rsidR="00CC440B">
        <w:rPr>
          <w:rFonts w:ascii="Arial" w:eastAsia="Times New Roman" w:hAnsi="Arial" w:cs="Arial"/>
          <w:b/>
          <w:bCs/>
          <w:sz w:val="24"/>
          <w:szCs w:val="24"/>
        </w:rPr>
        <w:tab/>
      </w:r>
      <w:r w:rsidR="00CC440B">
        <w:rPr>
          <w:rFonts w:ascii="Arial" w:eastAsia="Times New Roman" w:hAnsi="Arial" w:cs="Arial"/>
          <w:b/>
          <w:bCs/>
          <w:sz w:val="24"/>
          <w:szCs w:val="24"/>
        </w:rPr>
        <w:tab/>
      </w:r>
      <w:r w:rsidR="00CC440B">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Tab </w:t>
      </w:r>
      <w:r w:rsidR="00CC440B">
        <w:rPr>
          <w:rFonts w:ascii="Arial" w:eastAsia="Times New Roman" w:hAnsi="Arial" w:cs="Arial"/>
          <w:b/>
          <w:bCs/>
          <w:sz w:val="24"/>
          <w:szCs w:val="24"/>
        </w:rPr>
        <w:t>D</w:t>
      </w:r>
      <w:r w:rsidRPr="00E45D6B">
        <w:rPr>
          <w:rFonts w:ascii="Arial" w:eastAsia="Times New Roman" w:hAnsi="Arial" w:cs="Arial"/>
          <w:b/>
          <w:bCs/>
          <w:sz w:val="24"/>
          <w:szCs w:val="24"/>
        </w:rPr>
        <w:tab/>
      </w:r>
      <w:r>
        <w:rPr>
          <w:rFonts w:ascii="Arial" w:eastAsia="Times New Roman" w:hAnsi="Arial" w:cs="Arial"/>
          <w:b/>
          <w:bCs/>
          <w:sz w:val="24"/>
          <w:szCs w:val="24"/>
        </w:rPr>
        <w:t xml:space="preserve">   </w:t>
      </w:r>
      <w:r w:rsidRPr="00E45D6B">
        <w:rPr>
          <w:rFonts w:ascii="Arial" w:eastAsia="Times New Roman" w:hAnsi="Arial" w:cs="Arial"/>
          <w:b/>
          <w:bCs/>
          <w:sz w:val="24"/>
          <w:szCs w:val="24"/>
        </w:rPr>
        <w:t xml:space="preserve">      </w:t>
      </w:r>
      <w:r>
        <w:rPr>
          <w:rFonts w:ascii="Arial" w:eastAsia="Times New Roman" w:hAnsi="Arial" w:cs="Arial"/>
          <w:b/>
          <w:bCs/>
          <w:sz w:val="24"/>
          <w:szCs w:val="24"/>
        </w:rPr>
        <w:t xml:space="preserve">     </w:t>
      </w:r>
      <w:r>
        <w:rPr>
          <w:rFonts w:ascii="Arial" w:eastAsia="Times New Roman" w:hAnsi="Arial" w:cs="Arial"/>
          <w:b/>
          <w:bCs/>
          <w:sz w:val="24"/>
          <w:szCs w:val="24"/>
        </w:rPr>
        <w:tab/>
        <w:t xml:space="preserve"> </w:t>
      </w:r>
      <w:r>
        <w:rPr>
          <w:rFonts w:ascii="Arial" w:eastAsia="Times New Roman" w:hAnsi="Arial" w:cs="Arial"/>
          <w:sz w:val="24"/>
          <w:szCs w:val="24"/>
        </w:rPr>
        <w:t>The President will swear-in the newly appointed Board Member</w:t>
      </w:r>
      <w:r w:rsidR="00CC440B">
        <w:rPr>
          <w:rFonts w:ascii="Arial" w:eastAsia="Times New Roman" w:hAnsi="Arial" w:cs="Arial"/>
          <w:sz w:val="24"/>
          <w:szCs w:val="24"/>
        </w:rPr>
        <w:t>.</w:t>
      </w:r>
    </w:p>
    <w:p w14:paraId="18E18B00" w14:textId="1F9E4A75" w:rsidR="00601072" w:rsidRDefault="00601072" w:rsidP="00510354">
      <w:pPr>
        <w:spacing w:after="0" w:line="240" w:lineRule="auto"/>
        <w:ind w:firstLine="360"/>
        <w:textAlignment w:val="baseline"/>
        <w:rPr>
          <w:rFonts w:ascii="Arial" w:eastAsia="Times New Roman" w:hAnsi="Arial" w:cs="Arial"/>
          <w:sz w:val="24"/>
          <w:szCs w:val="24"/>
        </w:rPr>
      </w:pPr>
    </w:p>
    <w:p w14:paraId="00B8DA47" w14:textId="77777777" w:rsidR="00601072" w:rsidRDefault="00601072" w:rsidP="00601072">
      <w:pPr>
        <w:pStyle w:val="ListParagraph"/>
        <w:spacing w:after="0" w:line="240" w:lineRule="auto"/>
        <w:ind w:left="360"/>
        <w:rPr>
          <w:rFonts w:ascii="Arial" w:hAnsi="Arial" w:cs="Arial"/>
          <w:b/>
          <w:bCs/>
          <w:sz w:val="24"/>
          <w:szCs w:val="24"/>
        </w:rPr>
      </w:pPr>
      <w:r>
        <w:rPr>
          <w:rFonts w:ascii="Arial" w:eastAsia="Times New Roman" w:hAnsi="Arial" w:cs="Arial"/>
          <w:b/>
          <w:bCs/>
          <w:sz w:val="24"/>
          <w:szCs w:val="24"/>
        </w:rPr>
        <w:t>12)</w:t>
      </w:r>
      <w:r w:rsidRPr="00E45D6B">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601072">
        <w:rPr>
          <w:rFonts w:ascii="Arial" w:hAnsi="Arial" w:cs="Arial"/>
          <w:b/>
          <w:bCs/>
          <w:sz w:val="24"/>
          <w:szCs w:val="24"/>
        </w:rPr>
        <w:t>Board Committees Discussion and Assignments by Board President</w:t>
      </w:r>
      <w:r>
        <w:rPr>
          <w:rFonts w:ascii="Arial" w:hAnsi="Arial" w:cs="Arial"/>
          <w:b/>
          <w:bCs/>
          <w:sz w:val="24"/>
          <w:szCs w:val="24"/>
        </w:rPr>
        <w:t>.</w:t>
      </w:r>
    </w:p>
    <w:p w14:paraId="5D6CB10A" w14:textId="4166B20C" w:rsidR="00601072" w:rsidRPr="00601072" w:rsidRDefault="00601072" w:rsidP="00601072">
      <w:pPr>
        <w:pStyle w:val="ListParagraph"/>
        <w:spacing w:after="0" w:line="240" w:lineRule="auto"/>
        <w:ind w:left="360"/>
        <w:rPr>
          <w:rFonts w:ascii="Arial" w:hAnsi="Arial" w:cs="Arial"/>
          <w:sz w:val="24"/>
          <w:szCs w:val="24"/>
        </w:rPr>
      </w:pPr>
      <w:r>
        <w:rPr>
          <w:rFonts w:ascii="Arial" w:eastAsia="Times New Roman" w:hAnsi="Arial" w:cs="Arial"/>
          <w:b/>
          <w:bCs/>
          <w:sz w:val="24"/>
          <w:szCs w:val="24"/>
        </w:rPr>
        <w:t xml:space="preserve">        </w:t>
      </w:r>
      <w:r w:rsidRPr="00601072">
        <w:rPr>
          <w:rFonts w:ascii="Arial" w:hAnsi="Arial" w:cs="Arial"/>
          <w:sz w:val="24"/>
          <w:szCs w:val="24"/>
        </w:rPr>
        <w:t>Strategic Planning, Finance, and Bylaws Standing Committees and Ad-</w:t>
      </w:r>
      <w:r w:rsidR="00500F0C">
        <w:rPr>
          <w:rFonts w:ascii="Arial" w:hAnsi="Arial" w:cs="Arial"/>
          <w:sz w:val="24"/>
          <w:szCs w:val="24"/>
        </w:rPr>
        <w:t>H</w:t>
      </w:r>
      <w:r w:rsidRPr="00601072">
        <w:rPr>
          <w:rFonts w:ascii="Arial" w:hAnsi="Arial" w:cs="Arial"/>
          <w:sz w:val="24"/>
          <w:szCs w:val="24"/>
        </w:rPr>
        <w:t xml:space="preserve">oc </w:t>
      </w:r>
    </w:p>
    <w:p w14:paraId="169B1A9C" w14:textId="3310A12C" w:rsidR="00601072" w:rsidRPr="00601072" w:rsidRDefault="00601072" w:rsidP="00601072">
      <w:pPr>
        <w:pStyle w:val="ListParagraph"/>
        <w:spacing w:after="0" w:line="240" w:lineRule="auto"/>
        <w:ind w:left="864"/>
        <w:rPr>
          <w:rFonts w:ascii="Arial" w:hAnsi="Arial" w:cs="Arial"/>
          <w:sz w:val="24"/>
          <w:szCs w:val="24"/>
        </w:rPr>
      </w:pPr>
      <w:r w:rsidRPr="00601072">
        <w:rPr>
          <w:rFonts w:ascii="Arial" w:hAnsi="Arial" w:cs="Arial"/>
          <w:sz w:val="24"/>
          <w:szCs w:val="24"/>
        </w:rPr>
        <w:t>Committee(s)</w:t>
      </w:r>
      <w:r>
        <w:rPr>
          <w:rFonts w:ascii="Arial" w:hAnsi="Arial" w:cs="Arial"/>
          <w:sz w:val="24"/>
          <w:szCs w:val="24"/>
        </w:rPr>
        <w:t>.</w:t>
      </w:r>
    </w:p>
    <w:p w14:paraId="5D292B6A" w14:textId="77777777" w:rsidR="00510354" w:rsidRDefault="00510354" w:rsidP="00286176">
      <w:pPr>
        <w:pStyle w:val="ListParagraph"/>
        <w:spacing w:after="0" w:line="240" w:lineRule="auto"/>
        <w:ind w:left="360"/>
        <w:rPr>
          <w:rFonts w:ascii="Arial" w:eastAsia="Times New Roman" w:hAnsi="Arial" w:cs="Arial"/>
          <w:b/>
          <w:bCs/>
          <w:sz w:val="24"/>
          <w:szCs w:val="24"/>
        </w:rPr>
      </w:pPr>
    </w:p>
    <w:p w14:paraId="7D17350A" w14:textId="5C17D060" w:rsidR="00286176" w:rsidRPr="00E45D6B" w:rsidRDefault="00510354" w:rsidP="00286176">
      <w:pPr>
        <w:pStyle w:val="ListParagraph"/>
        <w:spacing w:after="0" w:line="240" w:lineRule="auto"/>
        <w:ind w:left="360"/>
        <w:rPr>
          <w:sz w:val="24"/>
          <w:szCs w:val="24"/>
        </w:rPr>
      </w:pPr>
      <w:r>
        <w:rPr>
          <w:rFonts w:ascii="Arial" w:eastAsia="Times New Roman" w:hAnsi="Arial" w:cs="Arial"/>
          <w:b/>
          <w:bCs/>
          <w:sz w:val="24"/>
          <w:szCs w:val="24"/>
        </w:rPr>
        <w:t>1</w:t>
      </w:r>
      <w:r w:rsidR="00601072">
        <w:rPr>
          <w:rFonts w:ascii="Arial" w:eastAsia="Times New Roman" w:hAnsi="Arial" w:cs="Arial"/>
          <w:b/>
          <w:bCs/>
          <w:sz w:val="24"/>
          <w:szCs w:val="24"/>
        </w:rPr>
        <w:t>3</w:t>
      </w:r>
      <w:r>
        <w:rPr>
          <w:rFonts w:ascii="Arial" w:eastAsia="Times New Roman" w:hAnsi="Arial" w:cs="Arial"/>
          <w:b/>
          <w:bCs/>
          <w:sz w:val="24"/>
          <w:szCs w:val="24"/>
        </w:rPr>
        <w:t>)</w:t>
      </w:r>
      <w:r w:rsidR="007C24E0" w:rsidRPr="00E45D6B">
        <w:rPr>
          <w:rFonts w:ascii="Arial" w:eastAsia="Times New Roman" w:hAnsi="Arial" w:cs="Arial"/>
          <w:b/>
          <w:bCs/>
          <w:sz w:val="24"/>
          <w:szCs w:val="24"/>
        </w:rPr>
        <w:t xml:space="preserve"> </w:t>
      </w:r>
      <w:r w:rsidR="00E14627" w:rsidRPr="00E45D6B">
        <w:rPr>
          <w:rFonts w:ascii="Arial" w:eastAsia="Times New Roman" w:hAnsi="Arial" w:cs="Arial"/>
          <w:b/>
          <w:bCs/>
          <w:sz w:val="24"/>
          <w:szCs w:val="24"/>
        </w:rPr>
        <w:t xml:space="preserve"> </w:t>
      </w:r>
      <w:r w:rsidR="00CC440B">
        <w:rPr>
          <w:rFonts w:ascii="Arial" w:eastAsia="Times New Roman" w:hAnsi="Arial" w:cs="Arial"/>
          <w:b/>
          <w:bCs/>
          <w:sz w:val="24"/>
          <w:szCs w:val="24"/>
        </w:rPr>
        <w:t xml:space="preserve"> </w:t>
      </w:r>
      <w:r w:rsidR="00E45D6B">
        <w:rPr>
          <w:rFonts w:ascii="Arial" w:hAnsi="Arial" w:cs="Arial"/>
          <w:b/>
          <w:bCs/>
          <w:sz w:val="24"/>
          <w:szCs w:val="24"/>
        </w:rPr>
        <w:t xml:space="preserve">Resolution #435 – Confirmation of Certification and Declared Election Results </w:t>
      </w:r>
      <w:r w:rsidR="00013748" w:rsidRPr="00E45D6B">
        <w:rPr>
          <w:rFonts w:ascii="Arial" w:hAnsi="Arial" w:cs="Arial"/>
          <w:b/>
          <w:bCs/>
          <w:sz w:val="24"/>
          <w:szCs w:val="24"/>
        </w:rPr>
        <w:tab/>
        <w:t xml:space="preserve">Tab </w:t>
      </w:r>
      <w:r w:rsidR="00CC440B">
        <w:rPr>
          <w:rFonts w:ascii="Arial" w:hAnsi="Arial" w:cs="Arial"/>
          <w:b/>
          <w:bCs/>
          <w:sz w:val="24"/>
          <w:szCs w:val="24"/>
        </w:rPr>
        <w:t>E</w:t>
      </w:r>
      <w:r w:rsidR="00286176" w:rsidRPr="00E45D6B">
        <w:rPr>
          <w:rFonts w:ascii="Arial" w:hAnsi="Arial" w:cs="Arial"/>
          <w:b/>
          <w:bCs/>
          <w:sz w:val="24"/>
          <w:szCs w:val="24"/>
        </w:rPr>
        <w:tab/>
      </w:r>
    </w:p>
    <w:p w14:paraId="795452B1" w14:textId="5BA0144B" w:rsidR="00286176" w:rsidRPr="00E45D6B" w:rsidRDefault="007528EC" w:rsidP="00013748">
      <w:pPr>
        <w:pStyle w:val="ListParagraph"/>
        <w:spacing w:after="0" w:line="240" w:lineRule="auto"/>
        <w:ind w:left="864"/>
        <w:rPr>
          <w:rFonts w:ascii="Arial" w:hAnsi="Arial" w:cs="Arial"/>
          <w:sz w:val="24"/>
          <w:szCs w:val="24"/>
        </w:rPr>
      </w:pPr>
      <w:r>
        <w:rPr>
          <w:rFonts w:ascii="Arial" w:hAnsi="Arial" w:cs="Arial"/>
          <w:sz w:val="24"/>
          <w:szCs w:val="24"/>
        </w:rPr>
        <w:t>BBK Law Firm r</w:t>
      </w:r>
      <w:r w:rsidR="00E45D6B">
        <w:rPr>
          <w:rFonts w:ascii="Arial" w:hAnsi="Arial" w:cs="Arial"/>
          <w:sz w:val="24"/>
          <w:szCs w:val="24"/>
        </w:rPr>
        <w:t>equest</w:t>
      </w:r>
      <w:r>
        <w:rPr>
          <w:rFonts w:ascii="Arial" w:hAnsi="Arial" w:cs="Arial"/>
          <w:sz w:val="24"/>
          <w:szCs w:val="24"/>
        </w:rPr>
        <w:t xml:space="preserve">s this resolution </w:t>
      </w:r>
      <w:r w:rsidR="00E45D6B">
        <w:rPr>
          <w:rFonts w:ascii="Arial" w:hAnsi="Arial" w:cs="Arial"/>
          <w:sz w:val="24"/>
          <w:szCs w:val="24"/>
        </w:rPr>
        <w:t>be passed and adopted by SHD Board of Directors (BOD). Resolution of the BOD of SHD, confirming certification of and declaring election results and entry upon minutes of favorable vote of Measure “B”.</w:t>
      </w:r>
    </w:p>
    <w:p w14:paraId="6F238513" w14:textId="40B52D40" w:rsidR="00AC6E36" w:rsidRPr="00E45D6B" w:rsidRDefault="00AC6E36" w:rsidP="00013748">
      <w:pPr>
        <w:pStyle w:val="ListParagraph"/>
        <w:spacing w:after="0" w:line="240" w:lineRule="auto"/>
        <w:ind w:left="864"/>
        <w:rPr>
          <w:rFonts w:ascii="Arial" w:hAnsi="Arial" w:cs="Arial"/>
          <w:sz w:val="24"/>
          <w:szCs w:val="24"/>
        </w:rPr>
      </w:pPr>
    </w:p>
    <w:p w14:paraId="5FE71D47" w14:textId="77777777" w:rsidR="00306A98" w:rsidRDefault="00306A98" w:rsidP="00AC6E36">
      <w:pPr>
        <w:pStyle w:val="ListParagraph"/>
        <w:spacing w:after="0" w:line="240" w:lineRule="auto"/>
        <w:ind w:left="360"/>
        <w:rPr>
          <w:rFonts w:ascii="Arial" w:eastAsia="Times New Roman" w:hAnsi="Arial" w:cs="Arial"/>
          <w:b/>
          <w:bCs/>
          <w:sz w:val="24"/>
          <w:szCs w:val="24"/>
        </w:rPr>
      </w:pPr>
    </w:p>
    <w:p w14:paraId="003F7956" w14:textId="77777777" w:rsidR="00306A98" w:rsidRDefault="00306A98" w:rsidP="00AC6E36">
      <w:pPr>
        <w:pStyle w:val="ListParagraph"/>
        <w:spacing w:after="0" w:line="240" w:lineRule="auto"/>
        <w:ind w:left="360"/>
        <w:rPr>
          <w:rFonts w:ascii="Arial" w:eastAsia="Times New Roman" w:hAnsi="Arial" w:cs="Arial"/>
          <w:b/>
          <w:bCs/>
          <w:sz w:val="24"/>
          <w:szCs w:val="24"/>
        </w:rPr>
      </w:pPr>
    </w:p>
    <w:p w14:paraId="1510E173" w14:textId="77777777" w:rsidR="00306A98" w:rsidRDefault="00306A98" w:rsidP="00AC6E36">
      <w:pPr>
        <w:pStyle w:val="ListParagraph"/>
        <w:spacing w:after="0" w:line="240" w:lineRule="auto"/>
        <w:ind w:left="360"/>
        <w:rPr>
          <w:rFonts w:ascii="Arial" w:eastAsia="Times New Roman" w:hAnsi="Arial" w:cs="Arial"/>
          <w:b/>
          <w:bCs/>
          <w:sz w:val="24"/>
          <w:szCs w:val="24"/>
        </w:rPr>
      </w:pPr>
    </w:p>
    <w:p w14:paraId="50F1A432" w14:textId="1E1E8CEB" w:rsidR="00AC6E36" w:rsidRPr="00E45D6B" w:rsidRDefault="00AC6E36" w:rsidP="00AC6E36">
      <w:pPr>
        <w:pStyle w:val="ListParagraph"/>
        <w:spacing w:after="0" w:line="240" w:lineRule="auto"/>
        <w:ind w:left="360"/>
        <w:rPr>
          <w:sz w:val="24"/>
          <w:szCs w:val="24"/>
        </w:rPr>
      </w:pPr>
      <w:r w:rsidRPr="00E45D6B">
        <w:rPr>
          <w:rFonts w:ascii="Arial" w:eastAsia="Times New Roman" w:hAnsi="Arial" w:cs="Arial"/>
          <w:b/>
          <w:bCs/>
          <w:sz w:val="24"/>
          <w:szCs w:val="24"/>
        </w:rPr>
        <w:lastRenderedPageBreak/>
        <w:t>1</w:t>
      </w:r>
      <w:r w:rsidR="00601072">
        <w:rPr>
          <w:rFonts w:ascii="Arial" w:eastAsia="Times New Roman" w:hAnsi="Arial" w:cs="Arial"/>
          <w:b/>
          <w:bCs/>
          <w:sz w:val="24"/>
          <w:szCs w:val="24"/>
        </w:rPr>
        <w:t>4</w:t>
      </w:r>
      <w:r w:rsidRPr="00E45D6B">
        <w:rPr>
          <w:rFonts w:ascii="Arial" w:eastAsia="Times New Roman" w:hAnsi="Arial" w:cs="Arial"/>
          <w:b/>
          <w:bCs/>
          <w:sz w:val="24"/>
          <w:szCs w:val="24"/>
        </w:rPr>
        <w:t xml:space="preserve">)  </w:t>
      </w:r>
      <w:r w:rsidR="00CC440B">
        <w:rPr>
          <w:rFonts w:ascii="Arial" w:eastAsia="Times New Roman" w:hAnsi="Arial" w:cs="Arial"/>
          <w:b/>
          <w:bCs/>
          <w:sz w:val="24"/>
          <w:szCs w:val="24"/>
        </w:rPr>
        <w:t xml:space="preserve"> </w:t>
      </w:r>
      <w:r w:rsidR="00E45D6B">
        <w:rPr>
          <w:rFonts w:ascii="Arial" w:hAnsi="Arial" w:cs="Arial"/>
          <w:b/>
          <w:bCs/>
          <w:sz w:val="24"/>
          <w:szCs w:val="24"/>
        </w:rPr>
        <w:t>Resolution</w:t>
      </w:r>
      <w:r w:rsidRPr="00E45D6B">
        <w:rPr>
          <w:rFonts w:ascii="Arial" w:hAnsi="Arial" w:cs="Arial"/>
          <w:b/>
          <w:bCs/>
          <w:sz w:val="24"/>
          <w:szCs w:val="24"/>
        </w:rPr>
        <w:t xml:space="preserve"> </w:t>
      </w:r>
      <w:r w:rsidR="00E45D6B">
        <w:rPr>
          <w:rFonts w:ascii="Arial" w:hAnsi="Arial" w:cs="Arial"/>
          <w:b/>
          <w:bCs/>
          <w:sz w:val="24"/>
          <w:szCs w:val="24"/>
        </w:rPr>
        <w:t>#436 – Declaration of Intent to Issue Tax-Exempt Obligations</w:t>
      </w:r>
      <w:r w:rsidRPr="00E45D6B">
        <w:rPr>
          <w:rFonts w:ascii="Arial" w:hAnsi="Arial" w:cs="Arial"/>
          <w:b/>
          <w:bCs/>
          <w:sz w:val="24"/>
          <w:szCs w:val="24"/>
        </w:rPr>
        <w:tab/>
      </w:r>
      <w:r w:rsidRPr="00E45D6B">
        <w:rPr>
          <w:rFonts w:ascii="Arial" w:hAnsi="Arial" w:cs="Arial"/>
          <w:b/>
          <w:bCs/>
          <w:sz w:val="24"/>
          <w:szCs w:val="24"/>
        </w:rPr>
        <w:tab/>
        <w:t xml:space="preserve">Tab </w:t>
      </w:r>
      <w:r w:rsidR="00CC440B">
        <w:rPr>
          <w:rFonts w:ascii="Arial" w:hAnsi="Arial" w:cs="Arial"/>
          <w:b/>
          <w:bCs/>
          <w:sz w:val="24"/>
          <w:szCs w:val="24"/>
        </w:rPr>
        <w:t>F</w:t>
      </w:r>
      <w:r w:rsidRPr="00E45D6B">
        <w:rPr>
          <w:rFonts w:ascii="Arial" w:hAnsi="Arial" w:cs="Arial"/>
          <w:b/>
          <w:bCs/>
          <w:sz w:val="24"/>
          <w:szCs w:val="24"/>
        </w:rPr>
        <w:tab/>
      </w:r>
    </w:p>
    <w:p w14:paraId="20ABDD17" w14:textId="25CA3028" w:rsidR="00923965" w:rsidRDefault="007528EC" w:rsidP="00AC6E36">
      <w:pPr>
        <w:pStyle w:val="ListParagraph"/>
        <w:spacing w:after="0" w:line="240" w:lineRule="auto"/>
        <w:ind w:left="864"/>
        <w:rPr>
          <w:rFonts w:ascii="Arial" w:hAnsi="Arial" w:cs="Arial"/>
          <w:sz w:val="24"/>
          <w:szCs w:val="24"/>
        </w:rPr>
      </w:pPr>
      <w:r>
        <w:rPr>
          <w:rFonts w:ascii="Arial" w:hAnsi="Arial" w:cs="Arial"/>
          <w:sz w:val="24"/>
          <w:szCs w:val="24"/>
        </w:rPr>
        <w:t>BBK Law Firm requests this resolution</w:t>
      </w:r>
      <w:r w:rsidR="00E45D6B">
        <w:rPr>
          <w:rFonts w:ascii="Arial" w:hAnsi="Arial" w:cs="Arial"/>
          <w:sz w:val="24"/>
          <w:szCs w:val="24"/>
        </w:rPr>
        <w:t xml:space="preserve"> be passed and adopted by SHD Board of Directors (BOD). Resolution of the BOD of SHD, declaring its intent to issue tax-exempt obligations to be used to reimburse the SHD for expenditures to be made prior to the issuance of such obligations.</w:t>
      </w:r>
    </w:p>
    <w:p w14:paraId="682A4F9D" w14:textId="77777777" w:rsidR="00E45D6B" w:rsidRPr="005127D4" w:rsidRDefault="00E45D6B" w:rsidP="00AC6E36">
      <w:pPr>
        <w:pStyle w:val="ListParagraph"/>
        <w:spacing w:after="0" w:line="240" w:lineRule="auto"/>
        <w:ind w:left="864"/>
        <w:rPr>
          <w:rFonts w:ascii="Arial" w:hAnsi="Arial" w:cs="Arial"/>
          <w:color w:val="FF0000"/>
          <w:sz w:val="24"/>
          <w:szCs w:val="24"/>
        </w:rPr>
      </w:pPr>
    </w:p>
    <w:p w14:paraId="72FE8910" w14:textId="531BB8BE" w:rsidR="00A559FC" w:rsidRDefault="007C24E0" w:rsidP="00A559FC">
      <w:pPr>
        <w:spacing w:after="0" w:line="240" w:lineRule="auto"/>
        <w:ind w:firstLine="360"/>
        <w:textAlignment w:val="baseline"/>
        <w:rPr>
          <w:rFonts w:ascii="Arial" w:eastAsia="Times New Roman" w:hAnsi="Arial" w:cs="Arial"/>
          <w:sz w:val="24"/>
          <w:szCs w:val="24"/>
        </w:rPr>
      </w:pPr>
      <w:bookmarkStart w:id="1" w:name="_Hlk125363444"/>
      <w:r w:rsidRPr="00E45D6B">
        <w:rPr>
          <w:rFonts w:ascii="Arial" w:eastAsia="Times New Roman" w:hAnsi="Arial" w:cs="Arial"/>
          <w:b/>
          <w:bCs/>
          <w:sz w:val="24"/>
          <w:szCs w:val="24"/>
        </w:rPr>
        <w:t>1</w:t>
      </w:r>
      <w:r w:rsidR="00601072">
        <w:rPr>
          <w:rFonts w:ascii="Arial" w:eastAsia="Times New Roman" w:hAnsi="Arial" w:cs="Arial"/>
          <w:b/>
          <w:bCs/>
          <w:sz w:val="24"/>
          <w:szCs w:val="24"/>
        </w:rPr>
        <w:t>5</w:t>
      </w:r>
      <w:r w:rsidR="00407C22" w:rsidRPr="00E45D6B">
        <w:rPr>
          <w:rFonts w:ascii="Arial" w:eastAsia="Times New Roman" w:hAnsi="Arial" w:cs="Arial"/>
          <w:b/>
          <w:bCs/>
          <w:sz w:val="24"/>
          <w:szCs w:val="24"/>
        </w:rPr>
        <w:t>)</w:t>
      </w:r>
      <w:r w:rsidRPr="00E45D6B">
        <w:rPr>
          <w:rFonts w:ascii="Arial" w:eastAsia="Times New Roman" w:hAnsi="Arial" w:cs="Arial"/>
          <w:b/>
          <w:bCs/>
          <w:sz w:val="24"/>
          <w:szCs w:val="24"/>
        </w:rPr>
        <w:t xml:space="preserve"> </w:t>
      </w:r>
      <w:r w:rsidR="006708B9" w:rsidRPr="006708B9">
        <w:rPr>
          <w:rFonts w:ascii="Arial" w:eastAsia="Times New Roman" w:hAnsi="Arial" w:cs="Arial"/>
          <w:b/>
          <w:bCs/>
          <w:sz w:val="24"/>
          <w:szCs w:val="24"/>
        </w:rPr>
        <w:t>New CAH Design-Build Entity (DBE) Validation Phase Results</w:t>
      </w:r>
      <w:r w:rsidR="006708B9">
        <w:rPr>
          <w:rFonts w:ascii="Arial" w:eastAsia="Times New Roman" w:hAnsi="Arial" w:cs="Arial"/>
          <w:b/>
          <w:bCs/>
          <w:sz w:val="24"/>
          <w:szCs w:val="24"/>
        </w:rPr>
        <w:tab/>
      </w:r>
      <w:r w:rsidR="006708B9">
        <w:rPr>
          <w:rFonts w:ascii="Arial" w:eastAsia="Times New Roman" w:hAnsi="Arial" w:cs="Arial"/>
          <w:b/>
          <w:bCs/>
          <w:sz w:val="24"/>
          <w:szCs w:val="24"/>
        </w:rPr>
        <w:tab/>
      </w:r>
      <w:r w:rsidR="006708B9">
        <w:rPr>
          <w:rFonts w:ascii="Arial" w:eastAsia="Times New Roman" w:hAnsi="Arial" w:cs="Arial"/>
          <w:b/>
          <w:bCs/>
          <w:sz w:val="24"/>
          <w:szCs w:val="24"/>
        </w:rPr>
        <w:tab/>
      </w:r>
      <w:r w:rsidR="006708B9">
        <w:rPr>
          <w:rFonts w:ascii="Arial" w:eastAsia="Times New Roman" w:hAnsi="Arial" w:cs="Arial"/>
          <w:b/>
          <w:bCs/>
          <w:sz w:val="24"/>
          <w:szCs w:val="24"/>
        </w:rPr>
        <w:tab/>
        <w:t xml:space="preserve">Tab </w:t>
      </w:r>
      <w:r w:rsidR="00CC440B">
        <w:rPr>
          <w:rFonts w:ascii="Arial" w:eastAsia="Times New Roman" w:hAnsi="Arial" w:cs="Arial"/>
          <w:b/>
          <w:bCs/>
          <w:sz w:val="24"/>
          <w:szCs w:val="24"/>
        </w:rPr>
        <w:t>G</w:t>
      </w:r>
      <w:r w:rsidR="006708B9">
        <w:rPr>
          <w:rFonts w:ascii="Arial" w:eastAsia="Times New Roman" w:hAnsi="Arial" w:cs="Arial"/>
          <w:b/>
          <w:bCs/>
          <w:sz w:val="24"/>
          <w:szCs w:val="24"/>
        </w:rPr>
        <w:t xml:space="preserve">   </w:t>
      </w:r>
      <w:r w:rsidR="00A559FC" w:rsidRPr="00E45D6B">
        <w:rPr>
          <w:rFonts w:ascii="Arial" w:eastAsia="Times New Roman" w:hAnsi="Arial" w:cs="Arial"/>
          <w:b/>
          <w:bCs/>
          <w:sz w:val="24"/>
          <w:szCs w:val="24"/>
        </w:rPr>
        <w:t xml:space="preserve">      </w:t>
      </w:r>
      <w:r w:rsidR="006708B9">
        <w:rPr>
          <w:rFonts w:ascii="Arial" w:eastAsia="Times New Roman" w:hAnsi="Arial" w:cs="Arial"/>
          <w:b/>
          <w:bCs/>
          <w:sz w:val="24"/>
          <w:szCs w:val="24"/>
        </w:rPr>
        <w:t xml:space="preserve">     </w:t>
      </w:r>
      <w:r w:rsidR="006708B9">
        <w:rPr>
          <w:rFonts w:ascii="Arial" w:eastAsia="Times New Roman" w:hAnsi="Arial" w:cs="Arial"/>
          <w:b/>
          <w:bCs/>
          <w:sz w:val="24"/>
          <w:szCs w:val="24"/>
        </w:rPr>
        <w:tab/>
        <w:t xml:space="preserve"> </w:t>
      </w:r>
      <w:r w:rsidR="006708B9" w:rsidRPr="006708B9">
        <w:rPr>
          <w:rFonts w:ascii="Arial" w:eastAsia="Times New Roman" w:hAnsi="Arial" w:cs="Arial"/>
          <w:sz w:val="24"/>
          <w:szCs w:val="24"/>
        </w:rPr>
        <w:t>Requesting authorization</w:t>
      </w:r>
      <w:r w:rsidR="00F36B53">
        <w:rPr>
          <w:rFonts w:ascii="Arial" w:eastAsia="Times New Roman" w:hAnsi="Arial" w:cs="Arial"/>
          <w:sz w:val="24"/>
          <w:szCs w:val="24"/>
        </w:rPr>
        <w:t xml:space="preserve"> and approval </w:t>
      </w:r>
      <w:r w:rsidR="006708B9" w:rsidRPr="006708B9">
        <w:rPr>
          <w:rFonts w:ascii="Arial" w:eastAsia="Times New Roman" w:hAnsi="Arial" w:cs="Arial"/>
          <w:sz w:val="24"/>
          <w:szCs w:val="24"/>
        </w:rPr>
        <w:t>to provide DBE Notice-to-Proceed to complete design</w:t>
      </w:r>
      <w:r w:rsidR="006708B9">
        <w:rPr>
          <w:rFonts w:ascii="Arial" w:eastAsia="Times New Roman" w:hAnsi="Arial" w:cs="Arial"/>
          <w:sz w:val="24"/>
          <w:szCs w:val="24"/>
        </w:rPr>
        <w:t>:</w:t>
      </w:r>
    </w:p>
    <w:bookmarkEnd w:id="1"/>
    <w:p w14:paraId="22BE762C" w14:textId="3E35FF11" w:rsidR="006708B9" w:rsidRDefault="006708B9" w:rsidP="00A559FC">
      <w:pPr>
        <w:spacing w:after="0" w:line="240" w:lineRule="auto"/>
        <w:ind w:firstLine="360"/>
        <w:textAlignment w:val="baseline"/>
        <w:rPr>
          <w:rFonts w:ascii="Arial" w:eastAsia="Times New Roman" w:hAnsi="Arial" w:cs="Arial"/>
          <w:sz w:val="24"/>
          <w:szCs w:val="24"/>
        </w:rPr>
      </w:pPr>
      <w:r>
        <w:rPr>
          <w:rFonts w:ascii="Arial" w:eastAsia="Times New Roman" w:hAnsi="Arial" w:cs="Arial"/>
          <w:sz w:val="24"/>
          <w:szCs w:val="24"/>
        </w:rPr>
        <w:t xml:space="preserve">         a. Updated Site/Building Plan</w:t>
      </w:r>
    </w:p>
    <w:p w14:paraId="0AF324DF" w14:textId="2CBF7327" w:rsidR="006708B9" w:rsidRDefault="006708B9" w:rsidP="00A559FC">
      <w:pPr>
        <w:spacing w:after="0" w:line="240" w:lineRule="auto"/>
        <w:ind w:firstLine="360"/>
        <w:textAlignment w:val="baseline"/>
        <w:rPr>
          <w:rFonts w:ascii="Arial" w:eastAsia="Times New Roman" w:hAnsi="Arial" w:cs="Arial"/>
          <w:sz w:val="24"/>
          <w:szCs w:val="24"/>
        </w:rPr>
      </w:pPr>
      <w:r>
        <w:rPr>
          <w:rFonts w:ascii="Arial" w:eastAsia="Times New Roman" w:hAnsi="Arial" w:cs="Arial"/>
          <w:sz w:val="24"/>
          <w:szCs w:val="24"/>
        </w:rPr>
        <w:t xml:space="preserve">         b. Project Program</w:t>
      </w:r>
    </w:p>
    <w:p w14:paraId="306CE6BD" w14:textId="7CD86647" w:rsidR="006708B9" w:rsidRDefault="006708B9" w:rsidP="00A559FC">
      <w:pPr>
        <w:spacing w:after="0" w:line="240" w:lineRule="auto"/>
        <w:ind w:firstLine="360"/>
        <w:textAlignment w:val="baseline"/>
        <w:rPr>
          <w:rFonts w:ascii="Arial" w:eastAsia="Times New Roman" w:hAnsi="Arial" w:cs="Arial"/>
          <w:sz w:val="24"/>
          <w:szCs w:val="24"/>
        </w:rPr>
      </w:pPr>
      <w:r>
        <w:rPr>
          <w:rFonts w:ascii="Arial" w:eastAsia="Times New Roman" w:hAnsi="Arial" w:cs="Arial"/>
          <w:sz w:val="24"/>
          <w:szCs w:val="24"/>
        </w:rPr>
        <w:t xml:space="preserve">         c. Cost Model</w:t>
      </w:r>
    </w:p>
    <w:p w14:paraId="0C879CC8" w14:textId="196FF355" w:rsidR="006708B9" w:rsidRDefault="006708B9" w:rsidP="00A559FC">
      <w:pPr>
        <w:spacing w:after="0" w:line="240" w:lineRule="auto"/>
        <w:ind w:firstLine="360"/>
        <w:textAlignment w:val="baseline"/>
        <w:rPr>
          <w:rFonts w:ascii="Arial" w:eastAsia="Times New Roman" w:hAnsi="Arial" w:cs="Arial"/>
          <w:sz w:val="24"/>
          <w:szCs w:val="24"/>
        </w:rPr>
      </w:pPr>
      <w:r>
        <w:rPr>
          <w:rFonts w:ascii="Arial" w:eastAsia="Times New Roman" w:hAnsi="Arial" w:cs="Arial"/>
          <w:sz w:val="24"/>
          <w:szCs w:val="24"/>
        </w:rPr>
        <w:t xml:space="preserve">         d. Schedule</w:t>
      </w:r>
    </w:p>
    <w:p w14:paraId="71F36CF0" w14:textId="0F16A682" w:rsidR="001A4BCB" w:rsidRPr="00A559FC" w:rsidRDefault="00A559FC" w:rsidP="00A559FC">
      <w:pPr>
        <w:spacing w:after="0" w:line="240" w:lineRule="auto"/>
        <w:ind w:firstLine="360"/>
        <w:textAlignment w:val="baseline"/>
        <w:rPr>
          <w:rFonts w:ascii="Arial" w:eastAsia="Times New Roman" w:hAnsi="Arial" w:cs="Arial"/>
          <w:b/>
          <w:bCs/>
          <w:color w:val="000000"/>
          <w:sz w:val="24"/>
          <w:szCs w:val="24"/>
        </w:rPr>
      </w:pPr>
      <w:r>
        <w:rPr>
          <w:rFonts w:ascii="Arial" w:eastAsia="Times New Roman" w:hAnsi="Arial" w:cs="Arial"/>
          <w:color w:val="000000"/>
          <w:sz w:val="24"/>
          <w:szCs w:val="24"/>
        </w:rPr>
        <w:t xml:space="preserve">  </w:t>
      </w:r>
      <w:r w:rsidR="001A4BCB" w:rsidRPr="0002373D">
        <w:rPr>
          <w:rFonts w:ascii="Arial" w:eastAsia="Times New Roman" w:hAnsi="Arial" w:cs="Arial"/>
          <w:sz w:val="24"/>
          <w:szCs w:val="24"/>
        </w:rPr>
        <w:tab/>
      </w:r>
    </w:p>
    <w:p w14:paraId="1EA301E3" w14:textId="1F0BA304" w:rsidR="006B5FB2" w:rsidRDefault="006B5FB2" w:rsidP="00C37A56">
      <w:pPr>
        <w:spacing w:after="0" w:line="240" w:lineRule="auto"/>
        <w:rPr>
          <w:rFonts w:ascii="Arial" w:eastAsia="Times New Roman" w:hAnsi="Arial" w:cs="Arial"/>
          <w:color w:val="000000"/>
          <w:sz w:val="24"/>
          <w:szCs w:val="24"/>
        </w:rPr>
      </w:pPr>
      <w:r w:rsidRPr="00EE5248">
        <w:rPr>
          <w:rFonts w:ascii="Arial" w:eastAsia="Times New Roman" w:hAnsi="Arial" w:cs="Arial"/>
          <w:color w:val="000000"/>
          <w:sz w:val="24"/>
          <w:szCs w:val="24"/>
        </w:rPr>
        <w:t>  </w:t>
      </w:r>
      <w:r w:rsidR="00C37A56">
        <w:rPr>
          <w:rFonts w:ascii="Times New Roman" w:eastAsia="Times New Roman" w:hAnsi="Times New Roman" w:cs="Times New Roman"/>
          <w:sz w:val="24"/>
          <w:szCs w:val="24"/>
        </w:rPr>
        <w:t xml:space="preserve">    </w:t>
      </w:r>
      <w:r w:rsidR="00407C22" w:rsidRPr="00EE5248">
        <w:rPr>
          <w:rFonts w:ascii="Arial" w:eastAsia="Times New Roman" w:hAnsi="Arial" w:cs="Arial"/>
          <w:b/>
          <w:bCs/>
          <w:color w:val="000000"/>
          <w:sz w:val="24"/>
          <w:szCs w:val="24"/>
        </w:rPr>
        <w:t>1</w:t>
      </w:r>
      <w:r w:rsidR="00601072">
        <w:rPr>
          <w:rFonts w:ascii="Arial" w:eastAsia="Times New Roman" w:hAnsi="Arial" w:cs="Arial"/>
          <w:b/>
          <w:bCs/>
          <w:color w:val="000000"/>
          <w:sz w:val="24"/>
          <w:szCs w:val="24"/>
        </w:rPr>
        <w:t>6</w:t>
      </w:r>
      <w:r w:rsidR="00407C22" w:rsidRPr="00EE5248">
        <w:rPr>
          <w:rFonts w:ascii="Arial" w:eastAsia="Times New Roman" w:hAnsi="Arial" w:cs="Arial"/>
          <w:b/>
          <w:bCs/>
          <w:color w:val="000000"/>
          <w:sz w:val="24"/>
          <w:szCs w:val="24"/>
        </w:rPr>
        <w:t>)</w:t>
      </w:r>
      <w:r w:rsidR="002E0FE3">
        <w:rPr>
          <w:rFonts w:ascii="Arial" w:eastAsia="Times New Roman" w:hAnsi="Arial" w:cs="Arial"/>
          <w:b/>
          <w:bCs/>
          <w:color w:val="000000"/>
          <w:sz w:val="24"/>
          <w:szCs w:val="24"/>
        </w:rPr>
        <w:t xml:space="preserve"> </w:t>
      </w:r>
      <w:r w:rsidR="00923965">
        <w:rPr>
          <w:rFonts w:ascii="Arial" w:eastAsia="Times New Roman" w:hAnsi="Arial" w:cs="Arial"/>
          <w:b/>
          <w:bCs/>
          <w:color w:val="000000"/>
          <w:sz w:val="24"/>
          <w:szCs w:val="24"/>
        </w:rPr>
        <w:t>November</w:t>
      </w:r>
      <w:r w:rsidRPr="00EE5248">
        <w:rPr>
          <w:rFonts w:ascii="Arial" w:eastAsia="Times New Roman" w:hAnsi="Arial" w:cs="Arial"/>
          <w:b/>
          <w:bCs/>
          <w:color w:val="000000"/>
          <w:sz w:val="24"/>
          <w:szCs w:val="24"/>
        </w:rPr>
        <w:t xml:space="preserve"> 2022 Financial Reports.</w:t>
      </w:r>
      <w:r w:rsidR="00C37A56">
        <w:rPr>
          <w:rFonts w:ascii="Arial" w:eastAsia="Times New Roman" w:hAnsi="Arial" w:cs="Arial"/>
          <w:b/>
          <w:bCs/>
          <w:color w:val="000000"/>
          <w:sz w:val="24"/>
          <w:szCs w:val="24"/>
        </w:rPr>
        <w:tab/>
        <w:t xml:space="preserve">          </w:t>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487E14">
        <w:rPr>
          <w:rFonts w:ascii="Arial" w:eastAsia="Times New Roman" w:hAnsi="Arial" w:cs="Arial"/>
          <w:b/>
          <w:bCs/>
          <w:color w:val="000000"/>
          <w:sz w:val="24"/>
          <w:szCs w:val="24"/>
        </w:rPr>
        <w:tab/>
      </w:r>
      <w:r w:rsidR="00C37A56">
        <w:rPr>
          <w:rFonts w:ascii="Arial" w:eastAsia="Times New Roman" w:hAnsi="Arial" w:cs="Arial"/>
          <w:b/>
          <w:bCs/>
          <w:color w:val="000000"/>
          <w:sz w:val="24"/>
          <w:szCs w:val="24"/>
        </w:rPr>
        <w:t xml:space="preserve">           </w:t>
      </w:r>
      <w:r w:rsidR="00487E14">
        <w:rPr>
          <w:rFonts w:ascii="Arial" w:eastAsia="Times New Roman" w:hAnsi="Arial" w:cs="Arial"/>
          <w:b/>
          <w:bCs/>
          <w:color w:val="000000"/>
          <w:sz w:val="24"/>
          <w:szCs w:val="24"/>
        </w:rPr>
        <w:t xml:space="preserve">Tab </w:t>
      </w:r>
      <w:r w:rsidR="00CC440B">
        <w:rPr>
          <w:rFonts w:ascii="Arial" w:eastAsia="Times New Roman" w:hAnsi="Arial" w:cs="Arial"/>
          <w:b/>
          <w:bCs/>
          <w:color w:val="000000"/>
          <w:sz w:val="24"/>
          <w:szCs w:val="24"/>
        </w:rPr>
        <w:t>H</w:t>
      </w:r>
      <w:r w:rsidR="00A31483">
        <w:rPr>
          <w:rFonts w:ascii="Arial" w:eastAsia="Times New Roman" w:hAnsi="Arial" w:cs="Arial"/>
          <w:b/>
          <w:bCs/>
          <w:color w:val="000000"/>
          <w:sz w:val="24"/>
          <w:szCs w:val="24"/>
        </w:rPr>
        <w:tab/>
      </w:r>
      <w:r w:rsidR="00C37A56">
        <w:rPr>
          <w:rFonts w:ascii="Arial" w:eastAsia="Times New Roman" w:hAnsi="Arial" w:cs="Arial"/>
          <w:b/>
          <w:bCs/>
          <w:color w:val="000000"/>
          <w:sz w:val="24"/>
          <w:szCs w:val="24"/>
        </w:rPr>
        <w:t xml:space="preserve">     </w:t>
      </w:r>
      <w:r w:rsidR="00C37A56">
        <w:rPr>
          <w:rFonts w:ascii="Arial" w:eastAsia="Times New Roman" w:hAnsi="Arial" w:cs="Arial"/>
          <w:b/>
          <w:bCs/>
          <w:color w:val="000000"/>
          <w:sz w:val="24"/>
          <w:szCs w:val="24"/>
        </w:rPr>
        <w:tab/>
        <w:t xml:space="preserve"> </w:t>
      </w:r>
      <w:r w:rsidR="00C37A56" w:rsidRPr="00D26855">
        <w:rPr>
          <w:rFonts w:ascii="Arial" w:eastAsia="Times New Roman" w:hAnsi="Arial" w:cs="Arial"/>
          <w:color w:val="000000"/>
          <w:sz w:val="24"/>
          <w:szCs w:val="24"/>
        </w:rPr>
        <w:t xml:space="preserve">Submitted for </w:t>
      </w:r>
      <w:r w:rsidR="00D26855" w:rsidRPr="00D26855">
        <w:rPr>
          <w:rFonts w:ascii="Arial" w:eastAsia="Times New Roman" w:hAnsi="Arial" w:cs="Arial"/>
          <w:color w:val="000000"/>
          <w:sz w:val="24"/>
          <w:szCs w:val="24"/>
        </w:rPr>
        <w:t xml:space="preserve">discussion and acceptance. </w:t>
      </w:r>
      <w:r w:rsidR="00C37A56" w:rsidRPr="00D26855">
        <w:rPr>
          <w:rFonts w:ascii="Arial" w:eastAsia="Times New Roman" w:hAnsi="Arial" w:cs="Arial"/>
          <w:color w:val="000000"/>
          <w:sz w:val="24"/>
          <w:szCs w:val="24"/>
        </w:rPr>
        <w:t xml:space="preserve">Financial </w:t>
      </w:r>
      <w:r w:rsidRPr="00D26855">
        <w:rPr>
          <w:rFonts w:ascii="Arial" w:eastAsia="Times New Roman" w:hAnsi="Arial" w:cs="Arial"/>
          <w:color w:val="000000"/>
          <w:sz w:val="24"/>
          <w:szCs w:val="24"/>
        </w:rPr>
        <w:t xml:space="preserve">Reports for the month </w:t>
      </w:r>
      <w:r w:rsidR="00482377" w:rsidRPr="00D26855">
        <w:rPr>
          <w:rFonts w:ascii="Arial" w:eastAsia="Times New Roman" w:hAnsi="Arial" w:cs="Arial"/>
          <w:color w:val="000000"/>
          <w:sz w:val="24"/>
          <w:szCs w:val="24"/>
        </w:rPr>
        <w:t xml:space="preserve">of </w:t>
      </w:r>
      <w:r w:rsidR="005127D4">
        <w:rPr>
          <w:rFonts w:ascii="Arial" w:eastAsia="Times New Roman" w:hAnsi="Arial" w:cs="Arial"/>
          <w:color w:val="000000"/>
          <w:sz w:val="24"/>
          <w:szCs w:val="24"/>
        </w:rPr>
        <w:t>November</w:t>
      </w:r>
      <w:r w:rsidRPr="00D26855">
        <w:rPr>
          <w:rFonts w:ascii="Arial" w:eastAsia="Times New Roman" w:hAnsi="Arial" w:cs="Arial"/>
          <w:color w:val="000000"/>
          <w:sz w:val="24"/>
          <w:szCs w:val="24"/>
        </w:rPr>
        <w:t xml:space="preserve"> 2022</w:t>
      </w:r>
      <w:r w:rsidR="00C37A56" w:rsidRPr="00D26855">
        <w:rPr>
          <w:rFonts w:ascii="Arial" w:eastAsia="Times New Roman" w:hAnsi="Arial" w:cs="Arial"/>
          <w:color w:val="000000"/>
          <w:sz w:val="24"/>
          <w:szCs w:val="24"/>
        </w:rPr>
        <w:t xml:space="preserve">. </w:t>
      </w:r>
      <w:r w:rsidR="00D26855" w:rsidRPr="00D26855">
        <w:rPr>
          <w:rFonts w:ascii="Arial" w:eastAsia="Times New Roman" w:hAnsi="Arial" w:cs="Arial"/>
          <w:color w:val="000000"/>
          <w:sz w:val="24"/>
          <w:szCs w:val="24"/>
        </w:rPr>
        <w:t xml:space="preserve">  </w:t>
      </w:r>
      <w:r w:rsidR="00D26855">
        <w:rPr>
          <w:rFonts w:ascii="Arial" w:eastAsia="Times New Roman" w:hAnsi="Arial" w:cs="Arial"/>
          <w:color w:val="000000"/>
          <w:sz w:val="24"/>
          <w:szCs w:val="24"/>
        </w:rPr>
        <w:t xml:space="preserve">  </w:t>
      </w:r>
    </w:p>
    <w:p w14:paraId="28D5D85C" w14:textId="3A3D336B" w:rsidR="00D26855" w:rsidRDefault="00D26855" w:rsidP="00C37A5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Presented by Steve Boline, CFO.</w:t>
      </w:r>
    </w:p>
    <w:p w14:paraId="23DA3F11" w14:textId="6C441B86" w:rsidR="00921F32" w:rsidRPr="006B5FB2" w:rsidRDefault="00150301" w:rsidP="00A31483">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p>
    <w:p w14:paraId="36E77613" w14:textId="7CBE7384" w:rsidR="00921F32" w:rsidRPr="00EE5248" w:rsidRDefault="00407C22" w:rsidP="00921F3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E14627">
        <w:rPr>
          <w:rFonts w:ascii="Arial" w:eastAsia="Times New Roman" w:hAnsi="Arial" w:cs="Arial"/>
          <w:b/>
          <w:bCs/>
          <w:color w:val="000000"/>
          <w:sz w:val="24"/>
          <w:szCs w:val="24"/>
        </w:rPr>
        <w:t xml:space="preserve"> </w:t>
      </w:r>
      <w:r w:rsidR="00F00B96">
        <w:rPr>
          <w:rFonts w:ascii="Arial" w:eastAsia="Times New Roman" w:hAnsi="Arial" w:cs="Arial"/>
          <w:b/>
          <w:bCs/>
          <w:color w:val="000000"/>
          <w:sz w:val="24"/>
          <w:szCs w:val="24"/>
        </w:rPr>
        <w:t xml:space="preserve"> </w:t>
      </w:r>
      <w:r w:rsidR="00921F32" w:rsidRPr="00EE5248">
        <w:rPr>
          <w:rFonts w:ascii="Arial" w:eastAsia="Times New Roman" w:hAnsi="Arial" w:cs="Arial"/>
          <w:b/>
          <w:bCs/>
          <w:color w:val="000000"/>
          <w:sz w:val="24"/>
          <w:szCs w:val="24"/>
        </w:rPr>
        <w:t>1</w:t>
      </w:r>
      <w:r w:rsidR="00601072">
        <w:rPr>
          <w:rFonts w:ascii="Arial" w:eastAsia="Times New Roman" w:hAnsi="Arial" w:cs="Arial"/>
          <w:b/>
          <w:bCs/>
          <w:color w:val="000000"/>
          <w:sz w:val="24"/>
          <w:szCs w:val="24"/>
        </w:rPr>
        <w:t>7</w:t>
      </w:r>
      <w:r w:rsidR="00921F32" w:rsidRPr="00EE5248">
        <w:rPr>
          <w:rFonts w:ascii="Arial" w:eastAsia="Times New Roman" w:hAnsi="Arial" w:cs="Arial"/>
          <w:b/>
          <w:bCs/>
          <w:color w:val="000000"/>
          <w:sz w:val="24"/>
          <w:szCs w:val="24"/>
        </w:rPr>
        <w:t>) AB-361 Brown Act Amendment.</w:t>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r w:rsidR="00921F32" w:rsidRPr="00EE5248">
        <w:rPr>
          <w:rFonts w:ascii="Arial" w:eastAsia="Times New Roman" w:hAnsi="Arial" w:cs="Arial"/>
          <w:b/>
          <w:bCs/>
          <w:color w:val="000000"/>
          <w:sz w:val="24"/>
          <w:szCs w:val="24"/>
        </w:rPr>
        <w:tab/>
      </w:r>
    </w:p>
    <w:p w14:paraId="4ED68A16" w14:textId="46B6B029" w:rsidR="00531D3A" w:rsidRDefault="00921F32" w:rsidP="00F00B96">
      <w:pPr>
        <w:spacing w:after="0" w:line="240" w:lineRule="auto"/>
        <w:ind w:left="864"/>
        <w:rPr>
          <w:rFonts w:ascii="Arial" w:eastAsia="Times New Roman" w:hAnsi="Arial" w:cs="Arial"/>
          <w:b/>
          <w:bCs/>
          <w:color w:val="000000"/>
          <w:sz w:val="24"/>
          <w:szCs w:val="24"/>
        </w:rPr>
      </w:pPr>
      <w:r w:rsidRPr="00EE5248">
        <w:rPr>
          <w:rFonts w:ascii="Arial" w:eastAsia="Times New Roman" w:hAnsi="Arial" w:cs="Arial"/>
          <w:color w:val="000000"/>
          <w:sz w:val="24"/>
          <w:szCs w:val="24"/>
        </w:rPr>
        <w:t xml:space="preserve">For </w:t>
      </w:r>
      <w:r>
        <w:rPr>
          <w:rFonts w:ascii="Arial" w:eastAsia="Times New Roman" w:hAnsi="Arial" w:cs="Arial"/>
          <w:color w:val="000000"/>
          <w:sz w:val="24"/>
          <w:szCs w:val="24"/>
        </w:rPr>
        <w:t>d</w:t>
      </w:r>
      <w:r w:rsidRPr="00EE5248">
        <w:rPr>
          <w:rFonts w:ascii="Arial" w:eastAsia="Times New Roman" w:hAnsi="Arial" w:cs="Arial"/>
          <w:color w:val="000000"/>
          <w:sz w:val="24"/>
          <w:szCs w:val="24"/>
        </w:rPr>
        <w:t xml:space="preserve">iscussion and </w:t>
      </w:r>
      <w:r>
        <w:rPr>
          <w:rFonts w:ascii="Arial" w:eastAsia="Times New Roman" w:hAnsi="Arial" w:cs="Arial"/>
          <w:color w:val="000000"/>
          <w:sz w:val="24"/>
          <w:szCs w:val="24"/>
        </w:rPr>
        <w:t>a</w:t>
      </w:r>
      <w:r w:rsidRPr="00EE5248">
        <w:rPr>
          <w:rFonts w:ascii="Arial" w:eastAsia="Times New Roman" w:hAnsi="Arial" w:cs="Arial"/>
          <w:color w:val="000000"/>
          <w:sz w:val="24"/>
          <w:szCs w:val="24"/>
        </w:rPr>
        <w:t xml:space="preserve">greement - CEO, Shawn McKenzie, and the Infection Prevention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Manager, </w:t>
      </w:r>
      <w:r w:rsidR="00DD5C47" w:rsidRPr="00DD5C47">
        <w:rPr>
          <w:rFonts w:ascii="Arial" w:eastAsia="Times New Roman" w:hAnsi="Arial" w:cs="Arial"/>
          <w:color w:val="000000"/>
          <w:sz w:val="24"/>
          <w:szCs w:val="24"/>
        </w:rPr>
        <w:t>Catie Neely</w:t>
      </w:r>
      <w:r w:rsidRPr="00EE5248">
        <w:rPr>
          <w:rFonts w:ascii="Arial" w:eastAsia="Times New Roman" w:hAnsi="Arial" w:cs="Arial"/>
          <w:color w:val="000000"/>
          <w:sz w:val="24"/>
          <w:szCs w:val="24"/>
        </w:rPr>
        <w:t xml:space="preserve">, will discuss with </w:t>
      </w:r>
      <w:r w:rsidR="001A4C28">
        <w:rPr>
          <w:rFonts w:ascii="Arial" w:eastAsia="Times New Roman" w:hAnsi="Arial" w:cs="Arial"/>
          <w:color w:val="000000"/>
          <w:sz w:val="24"/>
          <w:szCs w:val="24"/>
        </w:rPr>
        <w:t>t</w:t>
      </w:r>
      <w:r w:rsidRPr="00EE5248">
        <w:rPr>
          <w:rFonts w:ascii="Arial" w:eastAsia="Times New Roman" w:hAnsi="Arial" w:cs="Arial"/>
          <w:color w:val="000000"/>
          <w:sz w:val="24"/>
          <w:szCs w:val="24"/>
        </w:rPr>
        <w:t xml:space="preserve">he Board, the Brown Act Amendment, and the </w:t>
      </w:r>
      <w:r>
        <w:rPr>
          <w:rFonts w:ascii="Arial" w:eastAsia="Times New Roman" w:hAnsi="Arial" w:cs="Arial"/>
          <w:color w:val="000000"/>
          <w:sz w:val="24"/>
          <w:szCs w:val="24"/>
        </w:rPr>
        <w:t>continuation</w:t>
      </w:r>
      <w:r w:rsidRPr="00EE5248">
        <w:rPr>
          <w:rFonts w:ascii="Arial" w:eastAsia="Times New Roman" w:hAnsi="Arial" w:cs="Arial"/>
          <w:color w:val="000000"/>
          <w:sz w:val="24"/>
          <w:szCs w:val="24"/>
        </w:rPr>
        <w:t xml:space="preserve"> of virtual public meetings</w:t>
      </w:r>
      <w:r w:rsidRPr="00EE5248">
        <w:rPr>
          <w:rFonts w:ascii="Arial" w:eastAsia="Times New Roman" w:hAnsi="Arial" w:cs="Arial"/>
          <w:color w:val="FF0000"/>
          <w:sz w:val="24"/>
          <w:szCs w:val="24"/>
        </w:rPr>
        <w:t>.</w:t>
      </w:r>
    </w:p>
    <w:p w14:paraId="6E05480D" w14:textId="1E08E1B3" w:rsidR="00B948A6" w:rsidRDefault="00B948A6" w:rsidP="00921F32">
      <w:pPr>
        <w:spacing w:after="0" w:line="240" w:lineRule="auto"/>
        <w:ind w:left="720"/>
        <w:rPr>
          <w:rFonts w:ascii="Arial" w:eastAsia="Times New Roman" w:hAnsi="Arial" w:cs="Arial"/>
          <w:b/>
          <w:bCs/>
          <w:color w:val="000000"/>
          <w:sz w:val="24"/>
          <w:szCs w:val="24"/>
        </w:rPr>
      </w:pPr>
    </w:p>
    <w:p w14:paraId="55C7581B" w14:textId="77777777" w:rsidR="0078155F" w:rsidRDefault="0078155F" w:rsidP="00921F32">
      <w:pPr>
        <w:spacing w:after="0" w:line="240" w:lineRule="auto"/>
        <w:ind w:left="720"/>
        <w:rPr>
          <w:rFonts w:ascii="Arial" w:eastAsia="Times New Roman" w:hAnsi="Arial" w:cs="Arial"/>
          <w:b/>
          <w:bCs/>
          <w:color w:val="000000"/>
          <w:sz w:val="24"/>
          <w:szCs w:val="24"/>
        </w:rPr>
      </w:pPr>
    </w:p>
    <w:p w14:paraId="5089E7A6" w14:textId="6C6C42AF"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5588A7FD"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6A18932" w14:textId="2EE3CECB"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601072">
        <w:rPr>
          <w:rFonts w:ascii="Arial" w:eastAsia="Times New Roman" w:hAnsi="Arial" w:cs="Arial"/>
          <w:b/>
          <w:bCs/>
          <w:color w:val="000000"/>
          <w:sz w:val="24"/>
          <w:szCs w:val="24"/>
        </w:rPr>
        <w:t>8</w:t>
      </w:r>
      <w:r w:rsidRPr="00EE5248">
        <w:rPr>
          <w:rFonts w:ascii="Arial" w:eastAsia="Times New Roman" w:hAnsi="Arial" w:cs="Arial"/>
          <w:b/>
          <w:bCs/>
          <w:color w:val="000000"/>
          <w:sz w:val="24"/>
          <w:szCs w:val="24"/>
        </w:rPr>
        <w:t>) Healthcare Resource Group (HRG).</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CC440B">
        <w:rPr>
          <w:rFonts w:ascii="Arial" w:eastAsia="Times New Roman" w:hAnsi="Arial" w:cs="Arial"/>
          <w:b/>
          <w:bCs/>
          <w:color w:val="000000"/>
          <w:sz w:val="24"/>
          <w:szCs w:val="24"/>
        </w:rPr>
        <w:t>I</w:t>
      </w:r>
    </w:p>
    <w:p w14:paraId="2E193FC5" w14:textId="1D2A0118" w:rsidR="006B5FB2" w:rsidRDefault="00150301" w:rsidP="00150301">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Steve Boline, CFO, will present HRG’s </w:t>
      </w:r>
      <w:r w:rsidR="005127D4">
        <w:rPr>
          <w:rFonts w:ascii="Arial" w:eastAsia="Times New Roman" w:hAnsi="Arial" w:cs="Arial"/>
          <w:color w:val="000000"/>
          <w:sz w:val="24"/>
          <w:szCs w:val="24"/>
        </w:rPr>
        <w:t>December</w:t>
      </w:r>
      <w:r w:rsidR="00D26855">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2022 Summary Report.</w:t>
      </w:r>
    </w:p>
    <w:p w14:paraId="475AE469" w14:textId="77777777" w:rsidR="00E41CC1" w:rsidRDefault="00E41CC1" w:rsidP="00150301">
      <w:pPr>
        <w:spacing w:after="0" w:line="240" w:lineRule="auto"/>
        <w:ind w:left="432"/>
        <w:rPr>
          <w:rFonts w:ascii="Arial" w:eastAsia="Times New Roman" w:hAnsi="Arial" w:cs="Arial"/>
          <w:color w:val="000000"/>
          <w:sz w:val="24"/>
          <w:szCs w:val="24"/>
        </w:rPr>
      </w:pPr>
    </w:p>
    <w:p w14:paraId="7F3CE548" w14:textId="13DBEB68" w:rsidR="00E41CC1" w:rsidRPr="00252D01" w:rsidRDefault="00E41CC1" w:rsidP="00150301">
      <w:pPr>
        <w:spacing w:after="0" w:line="240" w:lineRule="auto"/>
        <w:ind w:left="432"/>
        <w:rPr>
          <w:rFonts w:ascii="Arial" w:eastAsia="Times New Roman" w:hAnsi="Arial" w:cs="Arial"/>
          <w:sz w:val="24"/>
          <w:szCs w:val="24"/>
        </w:rPr>
      </w:pPr>
      <w:r w:rsidRPr="00252D01">
        <w:rPr>
          <w:rFonts w:ascii="Arial" w:eastAsia="Times New Roman" w:hAnsi="Arial" w:cs="Arial"/>
          <w:b/>
          <w:bCs/>
          <w:sz w:val="24"/>
          <w:szCs w:val="24"/>
        </w:rPr>
        <w:t>1</w:t>
      </w:r>
      <w:r w:rsidR="00601072">
        <w:rPr>
          <w:rFonts w:ascii="Arial" w:eastAsia="Times New Roman" w:hAnsi="Arial" w:cs="Arial"/>
          <w:b/>
          <w:bCs/>
          <w:sz w:val="24"/>
          <w:szCs w:val="24"/>
        </w:rPr>
        <w:t>9</w:t>
      </w:r>
      <w:r w:rsidRPr="00252D01">
        <w:rPr>
          <w:rFonts w:ascii="Arial" w:eastAsia="Times New Roman" w:hAnsi="Arial" w:cs="Arial"/>
          <w:b/>
          <w:bCs/>
          <w:sz w:val="24"/>
          <w:szCs w:val="24"/>
        </w:rPr>
        <w:t xml:space="preserve">) </w:t>
      </w:r>
      <w:r w:rsidR="00252D01" w:rsidRPr="00252D01">
        <w:rPr>
          <w:rFonts w:ascii="Arial" w:eastAsia="Times New Roman" w:hAnsi="Arial" w:cs="Arial"/>
          <w:b/>
          <w:bCs/>
          <w:sz w:val="24"/>
          <w:szCs w:val="24"/>
        </w:rPr>
        <w:t>CDHCS Behavioral Health Continuum Infrastructure Program Pre-Application</w:t>
      </w:r>
    </w:p>
    <w:p w14:paraId="751E3C1F" w14:textId="2FBD027D" w:rsidR="00E41CC1" w:rsidRPr="00252D01" w:rsidRDefault="00E41CC1" w:rsidP="00150301">
      <w:pPr>
        <w:spacing w:after="0" w:line="240" w:lineRule="auto"/>
        <w:ind w:left="432"/>
        <w:rPr>
          <w:rFonts w:ascii="Times New Roman" w:eastAsia="Times New Roman" w:hAnsi="Times New Roman" w:cs="Times New Roman"/>
          <w:sz w:val="24"/>
          <w:szCs w:val="24"/>
        </w:rPr>
      </w:pPr>
      <w:r w:rsidRPr="00252D01">
        <w:rPr>
          <w:rFonts w:ascii="Arial" w:eastAsia="Times New Roman" w:hAnsi="Arial" w:cs="Arial"/>
          <w:sz w:val="24"/>
          <w:szCs w:val="24"/>
        </w:rPr>
        <w:t xml:space="preserve">       Presented for </w:t>
      </w:r>
      <w:r w:rsidR="00790A9D" w:rsidRPr="00252D01">
        <w:rPr>
          <w:rFonts w:ascii="Arial" w:eastAsia="Times New Roman" w:hAnsi="Arial" w:cs="Arial"/>
          <w:sz w:val="24"/>
          <w:szCs w:val="24"/>
        </w:rPr>
        <w:t xml:space="preserve">discussion </w:t>
      </w:r>
      <w:r w:rsidR="00252D01" w:rsidRPr="00252D01">
        <w:rPr>
          <w:rFonts w:ascii="Arial" w:eastAsia="Times New Roman" w:hAnsi="Arial" w:cs="Arial"/>
          <w:sz w:val="24"/>
          <w:szCs w:val="24"/>
        </w:rPr>
        <w:t>by Jerri Nielsen.</w:t>
      </w:r>
    </w:p>
    <w:p w14:paraId="19B0451B"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1A57DCCD" w14:textId="4381CB6A" w:rsidR="006B5FB2" w:rsidRPr="00EE5248" w:rsidRDefault="00601072"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20</w:t>
      </w:r>
      <w:r w:rsidR="006B5FB2" w:rsidRPr="00EE5248">
        <w:rPr>
          <w:rFonts w:ascii="Arial" w:eastAsia="Times New Roman" w:hAnsi="Arial" w:cs="Arial"/>
          <w:b/>
          <w:bCs/>
          <w:color w:val="000000"/>
          <w:sz w:val="24"/>
          <w:szCs w:val="24"/>
        </w:rPr>
        <w:t xml:space="preserve">) </w:t>
      </w:r>
      <w:r w:rsidR="00EA37C5">
        <w:rPr>
          <w:rFonts w:ascii="Arial" w:eastAsia="Times New Roman" w:hAnsi="Arial" w:cs="Arial"/>
          <w:b/>
          <w:bCs/>
          <w:color w:val="000000"/>
          <w:sz w:val="24"/>
          <w:szCs w:val="24"/>
        </w:rPr>
        <w:t xml:space="preserve">SPT </w:t>
      </w:r>
      <w:r w:rsidR="00A31483">
        <w:rPr>
          <w:rFonts w:ascii="Arial" w:eastAsia="Times New Roman" w:hAnsi="Arial" w:cs="Arial"/>
          <w:b/>
          <w:bCs/>
          <w:color w:val="000000"/>
          <w:sz w:val="24"/>
          <w:szCs w:val="24"/>
        </w:rPr>
        <w:t xml:space="preserve">CAH </w:t>
      </w:r>
      <w:r w:rsidR="00EA37C5">
        <w:rPr>
          <w:rFonts w:ascii="Arial" w:eastAsia="Times New Roman" w:hAnsi="Arial" w:cs="Arial"/>
          <w:b/>
          <w:bCs/>
          <w:color w:val="000000"/>
          <w:sz w:val="24"/>
          <w:szCs w:val="24"/>
        </w:rPr>
        <w:t xml:space="preserve">Report </w:t>
      </w:r>
      <w:r w:rsidR="006E5D9A">
        <w:rPr>
          <w:rFonts w:ascii="Arial" w:eastAsia="Times New Roman" w:hAnsi="Arial" w:cs="Arial"/>
          <w:b/>
          <w:bCs/>
          <w:color w:val="000000"/>
          <w:sz w:val="24"/>
          <w:szCs w:val="24"/>
        </w:rPr>
        <w:t>/</w:t>
      </w:r>
      <w:r w:rsidR="006B5FB2" w:rsidRPr="00EE5248">
        <w:rPr>
          <w:rFonts w:ascii="Arial" w:eastAsia="Times New Roman" w:hAnsi="Arial" w:cs="Arial"/>
          <w:b/>
          <w:bCs/>
          <w:color w:val="000000"/>
          <w:sz w:val="24"/>
          <w:szCs w:val="24"/>
        </w:rPr>
        <w:t xml:space="preserve"> Board Updates.   </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790A9D">
        <w:rPr>
          <w:rFonts w:ascii="Arial" w:eastAsia="Times New Roman" w:hAnsi="Arial" w:cs="Arial"/>
          <w:b/>
          <w:bCs/>
          <w:color w:val="000000"/>
          <w:sz w:val="24"/>
          <w:szCs w:val="24"/>
        </w:rPr>
        <w:t xml:space="preserve">   </w:t>
      </w:r>
      <w:r w:rsidR="00790A9D">
        <w:rPr>
          <w:rFonts w:ascii="Arial" w:eastAsia="Times New Roman" w:hAnsi="Arial" w:cs="Arial"/>
          <w:b/>
          <w:bCs/>
          <w:color w:val="000000"/>
          <w:sz w:val="24"/>
          <w:szCs w:val="24"/>
        </w:rPr>
        <w:tab/>
      </w:r>
      <w:r w:rsidR="00790A9D">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CC440B">
        <w:rPr>
          <w:rFonts w:ascii="Arial" w:eastAsia="Times New Roman" w:hAnsi="Arial" w:cs="Arial"/>
          <w:b/>
          <w:bCs/>
          <w:color w:val="000000"/>
          <w:sz w:val="24"/>
          <w:szCs w:val="24"/>
        </w:rPr>
        <w:t>J</w:t>
      </w:r>
    </w:p>
    <w:p w14:paraId="37BE5C98" w14:textId="7F85074E" w:rsidR="006B5FB2" w:rsidRDefault="00150301" w:rsidP="00150301">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 xml:space="preserve">Information </w:t>
      </w:r>
      <w:r w:rsidR="00E41CC1">
        <w:rPr>
          <w:rFonts w:ascii="Arial" w:eastAsia="Times New Roman" w:hAnsi="Arial" w:cs="Arial"/>
          <w:color w:val="000000"/>
          <w:sz w:val="24"/>
          <w:szCs w:val="24"/>
        </w:rPr>
        <w:t>u</w:t>
      </w:r>
      <w:r w:rsidR="006B5FB2" w:rsidRPr="00EE5248">
        <w:rPr>
          <w:rFonts w:ascii="Arial" w:eastAsia="Times New Roman" w:hAnsi="Arial" w:cs="Arial"/>
          <w:color w:val="000000"/>
          <w:sz w:val="24"/>
          <w:szCs w:val="24"/>
        </w:rPr>
        <w:t>pdate</w:t>
      </w:r>
      <w:r w:rsidR="00EF38E0" w:rsidRPr="00EE5248">
        <w:rPr>
          <w:rFonts w:ascii="Arial" w:eastAsia="Times New Roman" w:hAnsi="Arial" w:cs="Arial"/>
          <w:color w:val="000000"/>
          <w:sz w:val="24"/>
          <w:szCs w:val="24"/>
        </w:rPr>
        <w:t xml:space="preserve"> and </w:t>
      </w:r>
      <w:r w:rsidR="00E41CC1">
        <w:rPr>
          <w:rFonts w:ascii="Arial" w:eastAsia="Times New Roman" w:hAnsi="Arial" w:cs="Arial"/>
          <w:color w:val="000000"/>
          <w:sz w:val="24"/>
          <w:szCs w:val="24"/>
        </w:rPr>
        <w:t>d</w:t>
      </w:r>
      <w:r w:rsidR="006B5FB2" w:rsidRPr="00EE5248">
        <w:rPr>
          <w:rFonts w:ascii="Arial" w:eastAsia="Times New Roman" w:hAnsi="Arial" w:cs="Arial"/>
          <w:color w:val="000000"/>
          <w:sz w:val="24"/>
          <w:szCs w:val="24"/>
        </w:rPr>
        <w:t xml:space="preserve">iscussion </w:t>
      </w:r>
      <w:r w:rsidR="00E41CC1">
        <w:rPr>
          <w:rFonts w:ascii="Arial" w:eastAsia="Times New Roman" w:hAnsi="Arial" w:cs="Arial"/>
          <w:color w:val="000000"/>
          <w:sz w:val="24"/>
          <w:szCs w:val="24"/>
        </w:rPr>
        <w:t>by</w:t>
      </w:r>
      <w:r w:rsidR="006B5FB2" w:rsidRPr="00EE5248">
        <w:rPr>
          <w:rFonts w:ascii="Arial" w:eastAsia="Times New Roman" w:hAnsi="Arial" w:cs="Arial"/>
          <w:color w:val="000000"/>
          <w:sz w:val="24"/>
          <w:szCs w:val="24"/>
        </w:rPr>
        <w:t xml:space="preserve"> Donna Huntingdale, President, Building Rx.</w:t>
      </w:r>
    </w:p>
    <w:p w14:paraId="2D7639E4" w14:textId="2B97B1BA" w:rsidR="00F36B53" w:rsidRDefault="00F36B53" w:rsidP="00150301">
      <w:pPr>
        <w:spacing w:after="0" w:line="240" w:lineRule="auto"/>
        <w:ind w:left="432"/>
        <w:rPr>
          <w:rFonts w:ascii="Arial" w:eastAsia="Times New Roman" w:hAnsi="Arial" w:cs="Arial"/>
          <w:color w:val="000000"/>
          <w:sz w:val="24"/>
          <w:szCs w:val="24"/>
        </w:rPr>
      </w:pPr>
    </w:p>
    <w:p w14:paraId="4875BABA" w14:textId="63D94E78" w:rsidR="00F36B53" w:rsidRPr="00EE5248" w:rsidRDefault="00510354" w:rsidP="00F36B53">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w:t>
      </w:r>
      <w:r w:rsidR="00601072">
        <w:rPr>
          <w:rFonts w:ascii="Arial" w:eastAsia="Times New Roman" w:hAnsi="Arial" w:cs="Arial"/>
          <w:b/>
          <w:bCs/>
          <w:color w:val="000000"/>
          <w:sz w:val="24"/>
          <w:szCs w:val="24"/>
        </w:rPr>
        <w:t>1</w:t>
      </w:r>
      <w:r w:rsidR="00F36B53" w:rsidRPr="00EE5248">
        <w:rPr>
          <w:rFonts w:ascii="Arial" w:eastAsia="Times New Roman" w:hAnsi="Arial" w:cs="Arial"/>
          <w:b/>
          <w:bCs/>
          <w:color w:val="000000"/>
          <w:sz w:val="24"/>
          <w:szCs w:val="24"/>
        </w:rPr>
        <w:t xml:space="preserve">) </w:t>
      </w:r>
      <w:r w:rsidR="00F36B53">
        <w:rPr>
          <w:rFonts w:ascii="Arial" w:eastAsia="Times New Roman" w:hAnsi="Arial" w:cs="Arial"/>
          <w:b/>
          <w:bCs/>
          <w:color w:val="000000"/>
          <w:sz w:val="24"/>
          <w:szCs w:val="24"/>
        </w:rPr>
        <w:t xml:space="preserve">Presentation by Fieldman </w:t>
      </w:r>
      <w:proofErr w:type="spellStart"/>
      <w:r w:rsidR="00F36B53">
        <w:rPr>
          <w:rFonts w:ascii="Arial" w:eastAsia="Times New Roman" w:hAnsi="Arial" w:cs="Arial"/>
          <w:b/>
          <w:bCs/>
          <w:color w:val="000000"/>
          <w:sz w:val="24"/>
          <w:szCs w:val="24"/>
        </w:rPr>
        <w:t>Rolapp</w:t>
      </w:r>
      <w:proofErr w:type="spellEnd"/>
      <w:r w:rsidR="00F36B53">
        <w:rPr>
          <w:rFonts w:ascii="Arial" w:eastAsia="Times New Roman" w:hAnsi="Arial" w:cs="Arial"/>
          <w:b/>
          <w:bCs/>
          <w:color w:val="000000"/>
          <w:sz w:val="24"/>
          <w:szCs w:val="24"/>
        </w:rPr>
        <w:t xml:space="preserve"> </w:t>
      </w:r>
      <w:r w:rsidR="00F36B53" w:rsidRPr="00EE5248">
        <w:rPr>
          <w:rFonts w:ascii="Arial" w:eastAsia="Times New Roman" w:hAnsi="Arial" w:cs="Arial"/>
          <w:b/>
          <w:bCs/>
          <w:color w:val="000000"/>
          <w:sz w:val="24"/>
          <w:szCs w:val="24"/>
        </w:rPr>
        <w:tab/>
      </w:r>
      <w:r w:rsidR="00F36B53" w:rsidRPr="00EE5248">
        <w:rPr>
          <w:rFonts w:ascii="Arial" w:eastAsia="Times New Roman" w:hAnsi="Arial" w:cs="Arial"/>
          <w:b/>
          <w:bCs/>
          <w:color w:val="000000"/>
          <w:sz w:val="24"/>
          <w:szCs w:val="24"/>
        </w:rPr>
        <w:tab/>
      </w:r>
      <w:r w:rsidR="00F36B53" w:rsidRPr="00EE5248">
        <w:rPr>
          <w:rFonts w:ascii="Arial" w:eastAsia="Times New Roman" w:hAnsi="Arial" w:cs="Arial"/>
          <w:b/>
          <w:bCs/>
          <w:color w:val="000000"/>
          <w:sz w:val="24"/>
          <w:szCs w:val="24"/>
        </w:rPr>
        <w:tab/>
      </w:r>
      <w:r w:rsidR="00F36B53" w:rsidRPr="00EE5248">
        <w:rPr>
          <w:rFonts w:ascii="Arial" w:eastAsia="Times New Roman" w:hAnsi="Arial" w:cs="Arial"/>
          <w:b/>
          <w:bCs/>
          <w:color w:val="000000"/>
          <w:sz w:val="24"/>
          <w:szCs w:val="24"/>
        </w:rPr>
        <w:tab/>
      </w:r>
      <w:r w:rsidR="00F36B53" w:rsidRPr="00EE5248">
        <w:rPr>
          <w:rFonts w:ascii="Arial" w:eastAsia="Times New Roman" w:hAnsi="Arial" w:cs="Arial"/>
          <w:b/>
          <w:bCs/>
          <w:color w:val="000000"/>
          <w:sz w:val="24"/>
          <w:szCs w:val="24"/>
        </w:rPr>
        <w:tab/>
      </w:r>
      <w:r w:rsidR="00F36B53" w:rsidRPr="00EE5248">
        <w:rPr>
          <w:rFonts w:ascii="Arial" w:eastAsia="Times New Roman" w:hAnsi="Arial" w:cs="Arial"/>
          <w:b/>
          <w:bCs/>
          <w:color w:val="000000"/>
          <w:sz w:val="24"/>
          <w:szCs w:val="24"/>
        </w:rPr>
        <w:tab/>
      </w:r>
      <w:r w:rsidR="00F36B53" w:rsidRPr="00EE5248">
        <w:rPr>
          <w:rFonts w:ascii="Arial" w:eastAsia="Times New Roman" w:hAnsi="Arial" w:cs="Arial"/>
          <w:b/>
          <w:bCs/>
          <w:color w:val="000000"/>
          <w:sz w:val="24"/>
          <w:szCs w:val="24"/>
        </w:rPr>
        <w:tab/>
      </w:r>
      <w:r w:rsidR="00F36B53" w:rsidRPr="00EE5248">
        <w:rPr>
          <w:rFonts w:ascii="Arial" w:eastAsia="Times New Roman" w:hAnsi="Arial" w:cs="Arial"/>
          <w:b/>
          <w:bCs/>
          <w:color w:val="000000"/>
          <w:sz w:val="24"/>
          <w:szCs w:val="24"/>
        </w:rPr>
        <w:tab/>
        <w:t xml:space="preserve">Tab </w:t>
      </w:r>
      <w:r w:rsidR="00CC440B">
        <w:rPr>
          <w:rFonts w:ascii="Arial" w:eastAsia="Times New Roman" w:hAnsi="Arial" w:cs="Arial"/>
          <w:b/>
          <w:bCs/>
          <w:color w:val="000000"/>
          <w:sz w:val="24"/>
          <w:szCs w:val="24"/>
        </w:rPr>
        <w:t>K</w:t>
      </w:r>
    </w:p>
    <w:p w14:paraId="68785B56" w14:textId="7776A5C5" w:rsidR="00F36B53" w:rsidRDefault="00F36B53" w:rsidP="00F36B53">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Discussion of potential funding scenarios for New CAH. Submitted by Donna Huntingdale,    </w:t>
      </w:r>
    </w:p>
    <w:p w14:paraId="67893E85" w14:textId="6C54F151" w:rsidR="00F36B53" w:rsidRPr="00EE5248" w:rsidRDefault="00F36B53" w:rsidP="00F36B53">
      <w:pPr>
        <w:spacing w:after="0" w:line="240" w:lineRule="auto"/>
        <w:ind w:left="864"/>
        <w:rPr>
          <w:rFonts w:ascii="Times New Roman" w:eastAsia="Times New Roman" w:hAnsi="Times New Roman" w:cs="Times New Roman"/>
          <w:sz w:val="24"/>
          <w:szCs w:val="24"/>
        </w:rPr>
      </w:pPr>
      <w:r>
        <w:rPr>
          <w:rFonts w:ascii="Arial" w:eastAsia="Times New Roman" w:hAnsi="Arial" w:cs="Arial"/>
          <w:color w:val="000000"/>
          <w:sz w:val="24"/>
          <w:szCs w:val="24"/>
        </w:rPr>
        <w:t>Building Rx.</w:t>
      </w:r>
    </w:p>
    <w:p w14:paraId="1CF30EEF" w14:textId="5AAA14B6"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p>
    <w:p w14:paraId="3390A6E4" w14:textId="62AFEB87" w:rsidR="006B5FB2" w:rsidRPr="00EE5248" w:rsidRDefault="00510354"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w:t>
      </w:r>
      <w:r w:rsidR="00601072">
        <w:rPr>
          <w:rFonts w:ascii="Arial" w:eastAsia="Times New Roman" w:hAnsi="Arial" w:cs="Arial"/>
          <w:b/>
          <w:bCs/>
          <w:color w:val="000000"/>
          <w:sz w:val="24"/>
          <w:szCs w:val="24"/>
        </w:rPr>
        <w:t>2</w:t>
      </w:r>
      <w:r w:rsidR="006B5FB2" w:rsidRPr="00EE5248">
        <w:rPr>
          <w:rFonts w:ascii="Arial" w:eastAsia="Times New Roman" w:hAnsi="Arial" w:cs="Arial"/>
          <w:b/>
          <w:bCs/>
          <w:color w:val="000000"/>
          <w:sz w:val="24"/>
          <w:szCs w:val="24"/>
        </w:rPr>
        <w:t>) 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CC440B">
        <w:rPr>
          <w:rFonts w:ascii="Arial" w:eastAsia="Times New Roman" w:hAnsi="Arial" w:cs="Arial"/>
          <w:b/>
          <w:bCs/>
          <w:color w:val="000000"/>
          <w:sz w:val="24"/>
          <w:szCs w:val="24"/>
        </w:rPr>
        <w:t>L</w:t>
      </w:r>
    </w:p>
    <w:p w14:paraId="4F5F37EB" w14:textId="79671A69" w:rsidR="006B5FB2" w:rsidRPr="00EE5248" w:rsidRDefault="00150301"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p>
    <w:p w14:paraId="12F109F7"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4418092B" w14:textId="12D285BB" w:rsidR="006B5FB2" w:rsidRPr="00EE5248" w:rsidRDefault="00510354"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w:t>
      </w:r>
      <w:r w:rsidR="00601072">
        <w:rPr>
          <w:rFonts w:ascii="Arial" w:eastAsia="Times New Roman" w:hAnsi="Arial" w:cs="Arial"/>
          <w:b/>
          <w:bCs/>
          <w:color w:val="000000"/>
          <w:sz w:val="24"/>
          <w:szCs w:val="24"/>
        </w:rPr>
        <w:t>3</w:t>
      </w:r>
      <w:r w:rsidR="006B5FB2" w:rsidRPr="00EE5248">
        <w:rPr>
          <w:rFonts w:ascii="Arial" w:eastAsia="Times New Roman" w:hAnsi="Arial" w:cs="Arial"/>
          <w:b/>
          <w:bCs/>
          <w:color w:val="000000"/>
          <w:sz w:val="24"/>
          <w:szCs w:val="24"/>
        </w:rPr>
        <w:t>)</w:t>
      </w:r>
      <w:r w:rsidR="00500F0C">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CNO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CC440B">
        <w:rPr>
          <w:rFonts w:ascii="Arial" w:eastAsia="Times New Roman" w:hAnsi="Arial" w:cs="Arial"/>
          <w:b/>
          <w:bCs/>
          <w:color w:val="000000"/>
          <w:sz w:val="24"/>
          <w:szCs w:val="24"/>
        </w:rPr>
        <w:t>M</w:t>
      </w:r>
    </w:p>
    <w:p w14:paraId="6924988D" w14:textId="4EDFC3CB"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color w:val="000000"/>
          <w:sz w:val="24"/>
          <w:szCs w:val="24"/>
        </w:rPr>
        <w:t> </w:t>
      </w:r>
      <w:r w:rsidR="00150301">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p>
    <w:p w14:paraId="3BFD4293" w14:textId="77777777" w:rsidR="006B5FB2" w:rsidRPr="00EE5248" w:rsidRDefault="006B5FB2" w:rsidP="00150301">
      <w:pPr>
        <w:spacing w:after="0" w:line="240" w:lineRule="auto"/>
        <w:ind w:left="432"/>
        <w:rPr>
          <w:rFonts w:ascii="Times New Roman" w:eastAsia="Times New Roman" w:hAnsi="Times New Roman" w:cs="Times New Roman"/>
          <w:sz w:val="24"/>
          <w:szCs w:val="24"/>
        </w:rPr>
      </w:pPr>
    </w:p>
    <w:p w14:paraId="7DEFC3B6" w14:textId="31610850" w:rsidR="006B5FB2" w:rsidRPr="00EE5248" w:rsidRDefault="00510354"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2</w:t>
      </w:r>
      <w:r w:rsidR="00601072">
        <w:rPr>
          <w:rFonts w:ascii="Arial" w:eastAsia="Times New Roman" w:hAnsi="Arial" w:cs="Arial"/>
          <w:b/>
          <w:bCs/>
          <w:color w:val="000000"/>
          <w:sz w:val="24"/>
          <w:szCs w:val="24"/>
        </w:rPr>
        <w:t>4</w:t>
      </w:r>
      <w:r w:rsidR="006B5FB2" w:rsidRPr="00EE5248">
        <w:rPr>
          <w:rFonts w:ascii="Arial" w:eastAsia="Times New Roman" w:hAnsi="Arial" w:cs="Arial"/>
          <w:b/>
          <w:bCs/>
          <w:color w:val="000000"/>
          <w:sz w:val="24"/>
          <w:szCs w:val="24"/>
        </w:rPr>
        <w:t>)</w:t>
      </w:r>
      <w:r w:rsidR="006B5FB2" w:rsidRPr="00EE5248">
        <w:rPr>
          <w:rFonts w:ascii="Arial" w:eastAsia="Times New Roman" w:hAnsi="Arial" w:cs="Arial"/>
          <w:color w:val="000000"/>
          <w:sz w:val="24"/>
          <w:szCs w:val="24"/>
        </w:rPr>
        <w:t xml:space="preserve"> </w:t>
      </w:r>
      <w:r w:rsidR="009B5AC2">
        <w:rPr>
          <w:rFonts w:ascii="Arial" w:eastAsia="Times New Roman" w:hAnsi="Arial" w:cs="Arial"/>
          <w:b/>
          <w:bCs/>
          <w:color w:val="000000"/>
          <w:sz w:val="24"/>
          <w:szCs w:val="24"/>
        </w:rPr>
        <w:t>Project Manager</w:t>
      </w:r>
      <w:r w:rsidR="006B5FB2" w:rsidRPr="00EE5248">
        <w:rPr>
          <w:rFonts w:ascii="Arial" w:eastAsia="Times New Roman" w:hAnsi="Arial" w:cs="Arial"/>
          <w:b/>
          <w:bCs/>
          <w:color w:val="000000"/>
          <w:sz w:val="24"/>
          <w:szCs w:val="24"/>
        </w:rPr>
        <w:t xml:space="preserve"> Report.</w:t>
      </w:r>
      <w:r w:rsidR="006B5FB2" w:rsidRPr="00EE5248">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Pr>
          <w:rFonts w:ascii="Arial" w:eastAsia="Times New Roman" w:hAnsi="Arial" w:cs="Arial"/>
          <w:color w:val="000000"/>
          <w:sz w:val="24"/>
          <w:szCs w:val="24"/>
        </w:rPr>
        <w:tab/>
      </w:r>
      <w:r w:rsidR="009B5AC2" w:rsidRPr="009B5AC2">
        <w:rPr>
          <w:rFonts w:ascii="Arial" w:eastAsia="Times New Roman" w:hAnsi="Arial" w:cs="Arial"/>
          <w:b/>
          <w:bCs/>
          <w:color w:val="000000"/>
          <w:sz w:val="24"/>
          <w:szCs w:val="24"/>
        </w:rPr>
        <w:t xml:space="preserve">Tab </w:t>
      </w:r>
      <w:r w:rsidR="00CC440B">
        <w:rPr>
          <w:rFonts w:ascii="Arial" w:eastAsia="Times New Roman" w:hAnsi="Arial" w:cs="Arial"/>
          <w:b/>
          <w:bCs/>
          <w:color w:val="000000"/>
          <w:sz w:val="24"/>
          <w:szCs w:val="24"/>
        </w:rPr>
        <w:t>N</w:t>
      </w:r>
      <w:r w:rsidR="00E87FD5" w:rsidRPr="00EE5248">
        <w:rPr>
          <w:rFonts w:ascii="Arial" w:eastAsia="Times New Roman" w:hAnsi="Arial" w:cs="Arial"/>
          <w:color w:val="000000"/>
          <w:sz w:val="24"/>
          <w:szCs w:val="24"/>
        </w:rPr>
        <w:tab/>
      </w:r>
    </w:p>
    <w:p w14:paraId="3E6FFEE3" w14:textId="1095BDAD" w:rsidR="00C62658" w:rsidRPr="009B5AC2" w:rsidRDefault="006B5FB2" w:rsidP="00150301">
      <w:pPr>
        <w:spacing w:after="0" w:line="240" w:lineRule="auto"/>
        <w:ind w:left="432"/>
        <w:rPr>
          <w:rFonts w:ascii="Arial" w:eastAsia="Times New Roman" w:hAnsi="Arial" w:cs="Arial"/>
          <w:color w:val="000000"/>
          <w:sz w:val="24"/>
          <w:szCs w:val="24"/>
        </w:rPr>
      </w:pPr>
      <w:r w:rsidRPr="00EE5248">
        <w:rPr>
          <w:rFonts w:ascii="Arial" w:eastAsia="Times New Roman" w:hAnsi="Arial" w:cs="Arial"/>
          <w:b/>
          <w:bCs/>
          <w:color w:val="000000"/>
          <w:sz w:val="24"/>
          <w:szCs w:val="24"/>
        </w:rPr>
        <w:t>      </w:t>
      </w:r>
      <w:r w:rsidR="009B5AC2" w:rsidRPr="009B5AC2">
        <w:rPr>
          <w:rFonts w:ascii="Arial" w:eastAsia="Times New Roman" w:hAnsi="Arial" w:cs="Arial"/>
          <w:color w:val="000000"/>
          <w:sz w:val="24"/>
          <w:szCs w:val="24"/>
        </w:rPr>
        <w:t xml:space="preserve">Cerner Report </w:t>
      </w:r>
      <w:r w:rsidR="009B5AC2">
        <w:rPr>
          <w:rFonts w:ascii="Arial" w:eastAsia="Times New Roman" w:hAnsi="Arial" w:cs="Arial"/>
          <w:color w:val="000000"/>
          <w:sz w:val="24"/>
          <w:szCs w:val="24"/>
        </w:rPr>
        <w:t xml:space="preserve">presented </w:t>
      </w:r>
      <w:r w:rsidR="009B5AC2" w:rsidRPr="009B5AC2">
        <w:rPr>
          <w:rFonts w:ascii="Arial" w:eastAsia="Times New Roman" w:hAnsi="Arial" w:cs="Arial"/>
          <w:color w:val="000000"/>
          <w:sz w:val="24"/>
          <w:szCs w:val="24"/>
        </w:rPr>
        <w:t>by Brian Churchill, PM</w:t>
      </w:r>
    </w:p>
    <w:p w14:paraId="52E894E2" w14:textId="445DB2F3" w:rsidR="006B5FB2" w:rsidRPr="00EE5248" w:rsidRDefault="006B5FB2" w:rsidP="00150301">
      <w:pPr>
        <w:spacing w:after="0" w:line="240" w:lineRule="auto"/>
        <w:ind w:left="432"/>
        <w:rPr>
          <w:rFonts w:ascii="Times New Roman" w:eastAsia="Times New Roman" w:hAnsi="Times New Roman" w:cs="Times New Roman"/>
          <w:sz w:val="24"/>
          <w:szCs w:val="24"/>
        </w:rPr>
      </w:pP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p>
    <w:p w14:paraId="4982A09B" w14:textId="77777777" w:rsidR="00306A98" w:rsidRDefault="00306A98" w:rsidP="00150301">
      <w:pPr>
        <w:spacing w:after="0" w:line="240" w:lineRule="auto"/>
        <w:ind w:left="432"/>
        <w:rPr>
          <w:rFonts w:ascii="Arial" w:eastAsia="Times New Roman" w:hAnsi="Arial" w:cs="Arial"/>
          <w:b/>
          <w:bCs/>
          <w:color w:val="000000"/>
          <w:sz w:val="24"/>
          <w:szCs w:val="24"/>
        </w:rPr>
      </w:pPr>
    </w:p>
    <w:p w14:paraId="5CEEC3C8" w14:textId="77777777" w:rsidR="00306A98" w:rsidRDefault="00306A98" w:rsidP="00150301">
      <w:pPr>
        <w:spacing w:after="0" w:line="240" w:lineRule="auto"/>
        <w:ind w:left="432"/>
        <w:rPr>
          <w:rFonts w:ascii="Arial" w:eastAsia="Times New Roman" w:hAnsi="Arial" w:cs="Arial"/>
          <w:b/>
          <w:bCs/>
          <w:color w:val="000000"/>
          <w:sz w:val="24"/>
          <w:szCs w:val="24"/>
        </w:rPr>
      </w:pPr>
    </w:p>
    <w:p w14:paraId="113C684F" w14:textId="77777777" w:rsidR="00306A98" w:rsidRDefault="00306A98" w:rsidP="00150301">
      <w:pPr>
        <w:spacing w:after="0" w:line="240" w:lineRule="auto"/>
        <w:ind w:left="432"/>
        <w:rPr>
          <w:rFonts w:ascii="Arial" w:eastAsia="Times New Roman" w:hAnsi="Arial" w:cs="Arial"/>
          <w:b/>
          <w:bCs/>
          <w:color w:val="000000"/>
          <w:sz w:val="24"/>
          <w:szCs w:val="24"/>
        </w:rPr>
      </w:pPr>
    </w:p>
    <w:p w14:paraId="3FA49438" w14:textId="4ED9B688" w:rsidR="006B5FB2" w:rsidRPr="00EE5248" w:rsidRDefault="00510354"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2</w:t>
      </w:r>
      <w:r w:rsidR="00601072">
        <w:rPr>
          <w:rFonts w:ascii="Arial" w:eastAsia="Times New Roman" w:hAnsi="Arial" w:cs="Arial"/>
          <w:b/>
          <w:bCs/>
          <w:color w:val="000000"/>
          <w:sz w:val="24"/>
          <w:szCs w:val="24"/>
        </w:rPr>
        <w:t>5</w:t>
      </w:r>
      <w:r w:rsidR="006B5FB2" w:rsidRPr="00EE5248">
        <w:rPr>
          <w:rFonts w:ascii="Arial" w:eastAsia="Times New Roman" w:hAnsi="Arial" w:cs="Arial"/>
          <w:b/>
          <w:bCs/>
          <w:color w:val="000000"/>
          <w:sz w:val="24"/>
          <w:szCs w:val="24"/>
        </w:rPr>
        <w:t>) Departmental Documents/Reports.</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Tab</w:t>
      </w:r>
      <w:r w:rsidR="00B948A6" w:rsidRPr="00EE5248">
        <w:rPr>
          <w:rFonts w:ascii="Arial" w:eastAsia="Times New Roman" w:hAnsi="Arial" w:cs="Arial"/>
          <w:b/>
          <w:bCs/>
          <w:color w:val="000000"/>
          <w:sz w:val="24"/>
          <w:szCs w:val="24"/>
        </w:rPr>
        <w:t xml:space="preserve"> </w:t>
      </w:r>
      <w:r w:rsidR="00CC440B">
        <w:rPr>
          <w:rFonts w:ascii="Arial" w:eastAsia="Times New Roman" w:hAnsi="Arial" w:cs="Arial"/>
          <w:b/>
          <w:bCs/>
          <w:color w:val="000000"/>
          <w:sz w:val="24"/>
          <w:szCs w:val="24"/>
        </w:rPr>
        <w:t>O</w:t>
      </w:r>
    </w:p>
    <w:p w14:paraId="27D6F453" w14:textId="5ED8769A"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Compliance</w:t>
      </w:r>
      <w:r w:rsidRPr="00EE5248">
        <w:rPr>
          <w:rFonts w:ascii="Arial" w:eastAsia="Times New Roman" w:hAnsi="Arial" w:cs="Arial"/>
          <w:color w:val="000000"/>
          <w:sz w:val="24"/>
          <w:szCs w:val="24"/>
        </w:rPr>
        <w:t xml:space="preserve"> – Charlene Almocera, HIM Director – </w:t>
      </w:r>
      <w:r w:rsidR="001A3CDF" w:rsidRPr="001A3CDF">
        <w:rPr>
          <w:rFonts w:ascii="Arial" w:eastAsia="Times New Roman" w:hAnsi="Arial" w:cs="Arial"/>
          <w:b/>
          <w:bCs/>
          <w:color w:val="000000"/>
          <w:sz w:val="24"/>
          <w:szCs w:val="24"/>
        </w:rPr>
        <w:t>No r</w:t>
      </w:r>
      <w:r w:rsidRPr="001A3CDF">
        <w:rPr>
          <w:rFonts w:ascii="Arial" w:eastAsia="Times New Roman" w:hAnsi="Arial" w:cs="Arial"/>
          <w:b/>
          <w:bCs/>
          <w:color w:val="000000"/>
          <w:sz w:val="24"/>
          <w:szCs w:val="24"/>
        </w:rPr>
        <w:t>eport submitted</w:t>
      </w:r>
      <w:r w:rsidRPr="005127D4">
        <w:rPr>
          <w:rFonts w:ascii="Arial" w:eastAsia="Times New Roman" w:hAnsi="Arial" w:cs="Arial"/>
          <w:color w:val="000000"/>
          <w:sz w:val="24"/>
          <w:szCs w:val="24"/>
        </w:rPr>
        <w:t>.</w:t>
      </w:r>
    </w:p>
    <w:p w14:paraId="7C67CEAB" w14:textId="1658FB18"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IT/Clinical Informatics</w:t>
      </w:r>
      <w:r w:rsidRPr="00EE5248">
        <w:rPr>
          <w:rFonts w:ascii="Arial" w:eastAsia="Times New Roman" w:hAnsi="Arial" w:cs="Arial"/>
          <w:color w:val="000000"/>
          <w:sz w:val="24"/>
          <w:szCs w:val="24"/>
        </w:rPr>
        <w:t xml:space="preserve"> – TK Trumpf, IT Director </w:t>
      </w:r>
      <w:r w:rsidRPr="005127D4">
        <w:rPr>
          <w:rFonts w:ascii="Arial" w:eastAsia="Times New Roman" w:hAnsi="Arial" w:cs="Arial"/>
          <w:color w:val="000000"/>
          <w:sz w:val="24"/>
          <w:szCs w:val="24"/>
        </w:rPr>
        <w:t xml:space="preserve">– </w:t>
      </w:r>
      <w:r w:rsidR="00561036" w:rsidRPr="00561036">
        <w:rPr>
          <w:rFonts w:ascii="Arial" w:eastAsia="Times New Roman" w:hAnsi="Arial" w:cs="Arial"/>
          <w:b/>
          <w:bCs/>
          <w:color w:val="000000"/>
          <w:sz w:val="24"/>
          <w:szCs w:val="24"/>
        </w:rPr>
        <w:t>No report submitted</w:t>
      </w:r>
      <w:r w:rsidRPr="00561036">
        <w:rPr>
          <w:rFonts w:ascii="Arial" w:eastAsia="Times New Roman" w:hAnsi="Arial" w:cs="Arial"/>
          <w:b/>
          <w:bCs/>
          <w:color w:val="000000"/>
          <w:sz w:val="24"/>
          <w:szCs w:val="24"/>
        </w:rPr>
        <w:t>.</w:t>
      </w:r>
    </w:p>
    <w:p w14:paraId="35707101" w14:textId="06A23541" w:rsidR="006B5FB2" w:rsidRPr="00EE5248" w:rsidRDefault="006B5FB2" w:rsidP="0044372C">
      <w:pPr>
        <w:numPr>
          <w:ilvl w:val="0"/>
          <w:numId w:val="19"/>
        </w:numPr>
        <w:spacing w:after="0" w:line="240" w:lineRule="auto"/>
        <w:ind w:left="720"/>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Human Resources</w:t>
      </w:r>
      <w:r w:rsidRPr="00EE5248">
        <w:rPr>
          <w:rFonts w:ascii="Arial" w:eastAsia="Times New Roman" w:hAnsi="Arial" w:cs="Arial"/>
          <w:color w:val="000000"/>
          <w:sz w:val="24"/>
          <w:szCs w:val="24"/>
        </w:rPr>
        <w:t xml:space="preserve"> </w:t>
      </w:r>
      <w:r w:rsidR="00015DD9">
        <w:rPr>
          <w:rFonts w:ascii="Arial" w:eastAsia="Times New Roman" w:hAnsi="Arial" w:cs="Arial"/>
          <w:color w:val="000000"/>
          <w:sz w:val="24"/>
          <w:szCs w:val="24"/>
        </w:rPr>
        <w:t xml:space="preserve">&amp; Newsletter </w:t>
      </w:r>
      <w:r w:rsidRPr="00EE5248">
        <w:rPr>
          <w:rFonts w:ascii="Arial" w:eastAsia="Times New Roman" w:hAnsi="Arial" w:cs="Arial"/>
          <w:color w:val="000000"/>
          <w:sz w:val="24"/>
          <w:szCs w:val="24"/>
        </w:rPr>
        <w:t>– Jennie Mathews, HR Director – Report submitted.</w:t>
      </w:r>
    </w:p>
    <w:p w14:paraId="3E0F24D3" w14:textId="2837EA93" w:rsidR="006B5FB2" w:rsidRPr="009F21B4" w:rsidRDefault="006B5FB2" w:rsidP="0044372C">
      <w:pPr>
        <w:numPr>
          <w:ilvl w:val="0"/>
          <w:numId w:val="19"/>
        </w:numPr>
        <w:spacing w:after="0" w:line="240" w:lineRule="auto"/>
        <w:ind w:left="720"/>
        <w:textAlignment w:val="baseline"/>
        <w:rPr>
          <w:rFonts w:ascii="Times New Roman" w:eastAsia="Times New Roman" w:hAnsi="Times New Roman" w:cs="Times New Roman"/>
          <w:sz w:val="24"/>
          <w:szCs w:val="24"/>
        </w:rPr>
      </w:pPr>
      <w:r w:rsidRPr="009F21B4">
        <w:rPr>
          <w:rFonts w:ascii="Arial" w:eastAsia="Times New Roman" w:hAnsi="Arial" w:cs="Arial"/>
          <w:color w:val="000000"/>
          <w:sz w:val="24"/>
          <w:szCs w:val="24"/>
          <w:u w:val="single"/>
        </w:rPr>
        <w:t>Marketing/PR</w:t>
      </w:r>
      <w:r w:rsidRPr="009F21B4">
        <w:rPr>
          <w:rFonts w:ascii="Arial" w:eastAsia="Times New Roman" w:hAnsi="Arial" w:cs="Arial"/>
          <w:color w:val="000000"/>
          <w:sz w:val="24"/>
          <w:szCs w:val="24"/>
        </w:rPr>
        <w:t xml:space="preserve"> – Chelssa Outland, PR Manager –</w:t>
      </w:r>
      <w:r w:rsidR="00DD7AE6" w:rsidRPr="009F21B4">
        <w:rPr>
          <w:rFonts w:ascii="Arial" w:eastAsia="Times New Roman" w:hAnsi="Arial" w:cs="Arial"/>
          <w:color w:val="000000"/>
          <w:sz w:val="24"/>
          <w:szCs w:val="24"/>
        </w:rPr>
        <w:t xml:space="preserve"> </w:t>
      </w:r>
      <w:r w:rsidRPr="00561036">
        <w:rPr>
          <w:rFonts w:ascii="Arial" w:eastAsia="Times New Roman" w:hAnsi="Arial" w:cs="Arial"/>
          <w:color w:val="000000"/>
          <w:sz w:val="24"/>
          <w:szCs w:val="24"/>
        </w:rPr>
        <w:t>Report submitted</w:t>
      </w:r>
      <w:r w:rsidRPr="000E06C7">
        <w:rPr>
          <w:rFonts w:ascii="Arial" w:eastAsia="Times New Roman" w:hAnsi="Arial" w:cs="Arial"/>
          <w:b/>
          <w:bCs/>
          <w:color w:val="000000"/>
          <w:sz w:val="24"/>
          <w:szCs w:val="24"/>
        </w:rPr>
        <w:t>.</w:t>
      </w:r>
      <w:r w:rsidRPr="000E06C7">
        <w:rPr>
          <w:rFonts w:ascii="Arial" w:eastAsia="Times New Roman" w:hAnsi="Arial" w:cs="Arial"/>
          <w:b/>
          <w:bCs/>
          <w:color w:val="000000"/>
          <w:sz w:val="24"/>
          <w:szCs w:val="24"/>
        </w:rPr>
        <w:tab/>
      </w:r>
      <w:r w:rsidRPr="009F21B4">
        <w:rPr>
          <w:rFonts w:ascii="Arial" w:eastAsia="Times New Roman" w:hAnsi="Arial" w:cs="Arial"/>
          <w:b/>
          <w:bCs/>
          <w:color w:val="000000"/>
          <w:sz w:val="24"/>
          <w:szCs w:val="24"/>
        </w:rPr>
        <w:tab/>
      </w:r>
    </w:p>
    <w:p w14:paraId="4243D875" w14:textId="77777777" w:rsidR="0044372C" w:rsidRDefault="0044372C" w:rsidP="0044372C">
      <w:pPr>
        <w:spacing w:after="0" w:line="240" w:lineRule="auto"/>
        <w:ind w:left="432"/>
        <w:rPr>
          <w:rFonts w:ascii="Arial" w:eastAsia="Times New Roman" w:hAnsi="Arial" w:cs="Arial"/>
          <w:b/>
          <w:bCs/>
          <w:color w:val="000000"/>
          <w:sz w:val="24"/>
          <w:szCs w:val="24"/>
        </w:rPr>
      </w:pPr>
    </w:p>
    <w:p w14:paraId="1E49EA86" w14:textId="77777777" w:rsidR="00360815" w:rsidRDefault="00360815" w:rsidP="0044372C">
      <w:pPr>
        <w:spacing w:after="0" w:line="240" w:lineRule="auto"/>
        <w:ind w:left="432"/>
        <w:rPr>
          <w:rFonts w:ascii="Arial" w:eastAsia="Times New Roman" w:hAnsi="Arial" w:cs="Arial"/>
          <w:b/>
          <w:bCs/>
          <w:color w:val="000000"/>
          <w:sz w:val="24"/>
          <w:szCs w:val="24"/>
        </w:rPr>
      </w:pPr>
    </w:p>
    <w:p w14:paraId="721D57A4" w14:textId="7A61C62D" w:rsidR="00E61244" w:rsidRDefault="00510354" w:rsidP="0044372C">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601072">
        <w:rPr>
          <w:rFonts w:ascii="Arial" w:eastAsia="Times New Roman" w:hAnsi="Arial" w:cs="Arial"/>
          <w:b/>
          <w:bCs/>
          <w:color w:val="000000"/>
          <w:sz w:val="24"/>
          <w:szCs w:val="24"/>
        </w:rPr>
        <w:t>6</w:t>
      </w:r>
      <w:r w:rsidR="006B5FB2" w:rsidRPr="00EE5248">
        <w:rPr>
          <w:rFonts w:ascii="Arial" w:eastAsia="Times New Roman" w:hAnsi="Arial" w:cs="Arial"/>
          <w:b/>
          <w:bCs/>
          <w:color w:val="000000"/>
          <w:sz w:val="24"/>
          <w:szCs w:val="24"/>
        </w:rPr>
        <w:t xml:space="preserve">) Closed Session. </w:t>
      </w:r>
    </w:p>
    <w:p w14:paraId="2FADAF23" w14:textId="2F2ABA4E" w:rsidR="0044372C" w:rsidRDefault="00E61244" w:rsidP="0044372C">
      <w:pPr>
        <w:spacing w:after="0" w:line="240" w:lineRule="auto"/>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6B5FB2"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 xml:space="preserve">noted </w:t>
      </w:r>
      <w:r w:rsidR="00D6789D">
        <w:rPr>
          <w:rFonts w:ascii="Arial" w:eastAsia="Times New Roman" w:hAnsi="Arial" w:cs="Arial"/>
          <w:color w:val="000000"/>
          <w:sz w:val="24"/>
          <w:szCs w:val="24"/>
        </w:rPr>
        <w:t xml:space="preserve">at the start of </w:t>
      </w:r>
      <w:r w:rsidR="00790A9D">
        <w:rPr>
          <w:rFonts w:ascii="Arial" w:eastAsia="Times New Roman" w:hAnsi="Arial" w:cs="Arial"/>
          <w:color w:val="000000"/>
          <w:sz w:val="24"/>
          <w:szCs w:val="24"/>
        </w:rPr>
        <w:t>M</w:t>
      </w:r>
      <w:r w:rsidR="00D6789D">
        <w:rPr>
          <w:rFonts w:ascii="Arial" w:eastAsia="Times New Roman" w:hAnsi="Arial" w:cs="Arial"/>
          <w:color w:val="000000"/>
          <w:sz w:val="24"/>
          <w:szCs w:val="24"/>
        </w:rPr>
        <w:t>eeting</w:t>
      </w:r>
      <w:r w:rsidR="006B5FB2" w:rsidRPr="00EE5248">
        <w:rPr>
          <w:rFonts w:ascii="Arial" w:eastAsia="Times New Roman" w:hAnsi="Arial" w:cs="Arial"/>
          <w:color w:val="000000"/>
          <w:sz w:val="24"/>
          <w:szCs w:val="24"/>
        </w:rPr>
        <w:t>.</w:t>
      </w:r>
    </w:p>
    <w:p w14:paraId="01EFC9A7" w14:textId="77777777" w:rsidR="0044372C" w:rsidRDefault="0044372C" w:rsidP="0044372C">
      <w:pPr>
        <w:spacing w:after="0" w:line="240" w:lineRule="auto"/>
        <w:ind w:left="144"/>
        <w:rPr>
          <w:rFonts w:ascii="Times New Roman" w:eastAsia="Times New Roman" w:hAnsi="Times New Roman" w:cs="Times New Roman"/>
          <w:sz w:val="24"/>
          <w:szCs w:val="24"/>
        </w:rPr>
      </w:pPr>
    </w:p>
    <w:p w14:paraId="5BB27AFA" w14:textId="5F774EC3" w:rsidR="006B5FB2" w:rsidRPr="00EE5248" w:rsidRDefault="0044372C" w:rsidP="0044372C">
      <w:pPr>
        <w:spacing w:after="0" w:line="24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0354">
        <w:rPr>
          <w:rFonts w:ascii="Arial" w:eastAsia="Times New Roman" w:hAnsi="Arial" w:cs="Arial"/>
          <w:b/>
          <w:bCs/>
          <w:color w:val="000000"/>
          <w:sz w:val="24"/>
          <w:szCs w:val="24"/>
        </w:rPr>
        <w:t>2</w:t>
      </w:r>
      <w:r w:rsidR="00601072">
        <w:rPr>
          <w:rFonts w:ascii="Arial" w:eastAsia="Times New Roman" w:hAnsi="Arial" w:cs="Arial"/>
          <w:b/>
          <w:bCs/>
          <w:color w:val="000000"/>
          <w:sz w:val="24"/>
          <w:szCs w:val="24"/>
        </w:rPr>
        <w:t>7</w:t>
      </w:r>
      <w:r w:rsidR="006B5FB2" w:rsidRPr="00EE5248">
        <w:rPr>
          <w:rFonts w:ascii="Arial" w:eastAsia="Times New Roman" w:hAnsi="Arial" w:cs="Arial"/>
          <w:b/>
          <w:bCs/>
          <w:color w:val="000000"/>
          <w:sz w:val="24"/>
          <w:szCs w:val="24"/>
        </w:rPr>
        <w:t xml:space="preserve">) Report on Closed Session. </w:t>
      </w:r>
      <w:r w:rsidR="006B5FB2" w:rsidRPr="00EE5248">
        <w:rPr>
          <w:rFonts w:ascii="Arial" w:eastAsia="Times New Roman" w:hAnsi="Arial" w:cs="Arial"/>
          <w:color w:val="000000"/>
          <w:sz w:val="24"/>
          <w:szCs w:val="24"/>
        </w:rPr>
        <w:t>The Board President will report on any actions taken.</w:t>
      </w:r>
    </w:p>
    <w:p w14:paraId="6924AD72" w14:textId="77777777" w:rsidR="006B5FB2" w:rsidRPr="00EE5248" w:rsidRDefault="006B5FB2" w:rsidP="0044372C">
      <w:pPr>
        <w:spacing w:after="0" w:line="240" w:lineRule="auto"/>
        <w:ind w:left="144"/>
        <w:rPr>
          <w:rFonts w:ascii="Times New Roman" w:eastAsia="Times New Roman" w:hAnsi="Times New Roman" w:cs="Times New Roman"/>
          <w:sz w:val="24"/>
          <w:szCs w:val="24"/>
        </w:rPr>
      </w:pPr>
    </w:p>
    <w:p w14:paraId="4CAF425F" w14:textId="77777777" w:rsidR="0075332F" w:rsidRDefault="0044372C"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3F1EEC72" w14:textId="786E128E" w:rsidR="006B5FB2" w:rsidRDefault="00A31483"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75332F">
        <w:rPr>
          <w:rFonts w:ascii="Arial" w:eastAsia="Times New Roman" w:hAnsi="Arial" w:cs="Arial"/>
          <w:b/>
          <w:bCs/>
          <w:color w:val="000000"/>
          <w:sz w:val="24"/>
          <w:szCs w:val="24"/>
        </w:rPr>
        <w:t xml:space="preserve"> </w:t>
      </w:r>
      <w:r w:rsidR="00510354">
        <w:rPr>
          <w:rFonts w:ascii="Arial" w:eastAsia="Times New Roman" w:hAnsi="Arial" w:cs="Arial"/>
          <w:b/>
          <w:bCs/>
          <w:color w:val="000000"/>
          <w:sz w:val="24"/>
          <w:szCs w:val="24"/>
        </w:rPr>
        <w:t>2</w:t>
      </w:r>
      <w:r w:rsidR="00601072">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 xml:space="preserve">) Next </w:t>
      </w:r>
      <w:r w:rsidR="00F00B96">
        <w:rPr>
          <w:rFonts w:ascii="Arial" w:eastAsia="Times New Roman" w:hAnsi="Arial" w:cs="Arial"/>
          <w:b/>
          <w:bCs/>
          <w:color w:val="000000"/>
          <w:sz w:val="24"/>
          <w:szCs w:val="24"/>
        </w:rPr>
        <w:t xml:space="preserve">Regular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p>
    <w:p w14:paraId="5BA3D67E" w14:textId="04CD9B63" w:rsidR="00F00B96" w:rsidRDefault="00F00B96"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ab/>
        <w:t xml:space="preserve">     </w:t>
      </w:r>
    </w:p>
    <w:p w14:paraId="4E894188" w14:textId="77777777" w:rsidR="00223DBE" w:rsidRPr="00EE5248" w:rsidRDefault="00223DBE" w:rsidP="0044372C">
      <w:pPr>
        <w:spacing w:after="0" w:line="240" w:lineRule="auto"/>
        <w:ind w:left="144"/>
        <w:rPr>
          <w:rFonts w:ascii="Times New Roman" w:eastAsia="Times New Roman" w:hAnsi="Times New Roman" w:cs="Times New Roman"/>
          <w:sz w:val="24"/>
          <w:szCs w:val="24"/>
        </w:rPr>
      </w:pPr>
    </w:p>
    <w:p w14:paraId="206198D3" w14:textId="484CDC54"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5127D4">
        <w:rPr>
          <w:rFonts w:ascii="Arial" w:eastAsia="Times New Roman" w:hAnsi="Arial" w:cs="Arial"/>
          <w:color w:val="000000"/>
          <w:sz w:val="24"/>
          <w:szCs w:val="24"/>
        </w:rPr>
        <w:t>February 23</w:t>
      </w:r>
      <w:r w:rsidR="005127D4" w:rsidRPr="005127D4">
        <w:rPr>
          <w:rFonts w:ascii="Arial" w:eastAsia="Times New Roman" w:hAnsi="Arial" w:cs="Arial"/>
          <w:color w:val="000000"/>
          <w:sz w:val="24"/>
          <w:szCs w:val="24"/>
          <w:vertAlign w:val="superscript"/>
        </w:rPr>
        <w:t>rd</w:t>
      </w:r>
      <w:r w:rsidRPr="00EE5248">
        <w:rPr>
          <w:rFonts w:ascii="Arial" w:eastAsia="Times New Roman" w:hAnsi="Arial" w:cs="Arial"/>
          <w:color w:val="000000"/>
          <w:sz w:val="24"/>
          <w:szCs w:val="24"/>
        </w:rPr>
        <w:t>, 202</w:t>
      </w:r>
      <w:r w:rsidR="005127D4">
        <w:rPr>
          <w:rFonts w:ascii="Arial" w:eastAsia="Times New Roman" w:hAnsi="Arial" w:cs="Arial"/>
          <w:color w:val="000000"/>
          <w:sz w:val="24"/>
          <w:szCs w:val="24"/>
        </w:rPr>
        <w:t>3</w:t>
      </w:r>
    </w:p>
    <w:p w14:paraId="5B308E19" w14:textId="77777777" w:rsidR="006B5FB2" w:rsidRP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1209D3CF" w14:textId="70ADAF87" w:rsidR="00EE5248" w:rsidRDefault="006B5FB2" w:rsidP="0044372C">
      <w:pPr>
        <w:numPr>
          <w:ilvl w:val="0"/>
          <w:numId w:val="20"/>
        </w:numPr>
        <w:spacing w:after="0" w:line="240" w:lineRule="auto"/>
        <w:ind w:left="1224"/>
        <w:textAlignment w:val="baseline"/>
        <w:rPr>
          <w:rFonts w:ascii="Arial" w:eastAsia="Times New Roman" w:hAnsi="Arial" w:cs="Arial"/>
          <w:color w:val="000000"/>
          <w:sz w:val="24"/>
          <w:szCs w:val="24"/>
        </w:rPr>
      </w:pPr>
      <w:r w:rsidRPr="00C62658">
        <w:rPr>
          <w:rFonts w:ascii="Arial" w:eastAsia="Times New Roman" w:hAnsi="Arial" w:cs="Arial"/>
          <w:b/>
          <w:bCs/>
          <w:color w:val="000000"/>
          <w:sz w:val="24"/>
          <w:szCs w:val="24"/>
        </w:rPr>
        <w:t>Location:</w:t>
      </w:r>
      <w:r w:rsidRPr="00C62658">
        <w:rPr>
          <w:rFonts w:ascii="Arial" w:eastAsia="Times New Roman" w:hAnsi="Arial" w:cs="Arial"/>
          <w:b/>
          <w:bCs/>
          <w:color w:val="000000"/>
          <w:sz w:val="24"/>
          <w:szCs w:val="24"/>
        </w:rPr>
        <w:tab/>
      </w:r>
      <w:r w:rsidRPr="00C62658">
        <w:rPr>
          <w:rFonts w:ascii="Arial" w:eastAsia="Times New Roman" w:hAnsi="Arial" w:cs="Arial"/>
          <w:color w:val="000000"/>
          <w:sz w:val="24"/>
          <w:szCs w:val="24"/>
        </w:rPr>
        <w:t>LAC-Conference</w:t>
      </w:r>
      <w:r w:rsidR="00C62658">
        <w:rPr>
          <w:rFonts w:ascii="Arial" w:eastAsia="Times New Roman" w:hAnsi="Arial" w:cs="Arial"/>
          <w:color w:val="000000"/>
          <w:sz w:val="24"/>
          <w:szCs w:val="24"/>
        </w:rPr>
        <w:t xml:space="preserve"> </w:t>
      </w:r>
      <w:r w:rsidRPr="00C62658">
        <w:rPr>
          <w:rFonts w:ascii="Arial" w:eastAsia="Times New Roman" w:hAnsi="Arial" w:cs="Arial"/>
          <w:color w:val="000000"/>
          <w:sz w:val="24"/>
          <w:szCs w:val="24"/>
        </w:rPr>
        <w:t>Room </w:t>
      </w:r>
    </w:p>
    <w:p w14:paraId="5233CA46" w14:textId="27E3BF91" w:rsidR="0075332F" w:rsidRDefault="0075332F" w:rsidP="0075332F">
      <w:pPr>
        <w:spacing w:after="0" w:line="240" w:lineRule="auto"/>
        <w:textAlignment w:val="baseline"/>
        <w:rPr>
          <w:rFonts w:ascii="Arial" w:eastAsia="Times New Roman" w:hAnsi="Arial" w:cs="Arial"/>
          <w:color w:val="000000"/>
          <w:sz w:val="24"/>
          <w:szCs w:val="24"/>
        </w:rPr>
      </w:pPr>
    </w:p>
    <w:p w14:paraId="5E2A9D4C" w14:textId="77777777" w:rsidR="00306A98" w:rsidRDefault="00306A98" w:rsidP="00385D71">
      <w:pPr>
        <w:spacing w:after="0" w:line="240" w:lineRule="auto"/>
        <w:ind w:left="288"/>
        <w:jc w:val="both"/>
        <w:rPr>
          <w:rFonts w:ascii="Arial" w:eastAsia="Times New Roman" w:hAnsi="Arial" w:cs="Arial"/>
          <w:color w:val="000000"/>
          <w:sz w:val="24"/>
          <w:szCs w:val="24"/>
        </w:rPr>
      </w:pPr>
    </w:p>
    <w:p w14:paraId="1840CE72" w14:textId="77777777" w:rsidR="00306A98" w:rsidRDefault="00306A98" w:rsidP="00385D71">
      <w:pPr>
        <w:spacing w:after="0" w:line="240" w:lineRule="auto"/>
        <w:ind w:left="288"/>
        <w:jc w:val="both"/>
        <w:rPr>
          <w:rFonts w:ascii="Arial" w:eastAsia="Times New Roman" w:hAnsi="Arial" w:cs="Arial"/>
          <w:color w:val="000000"/>
          <w:sz w:val="24"/>
          <w:szCs w:val="24"/>
        </w:rPr>
      </w:pPr>
    </w:p>
    <w:p w14:paraId="1E095125" w14:textId="23E1608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This agenda has been mailed to the following newspaper publisher:  </w:t>
      </w:r>
      <w:r w:rsidR="00385D71">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Plumas News</w:t>
      </w:r>
    </w:p>
    <w:p w14:paraId="667AB0EF"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0BE2BF62"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291C2AB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539DBB46" w14:textId="2DE93E96" w:rsidR="006B5FB2" w:rsidRPr="006B5FB2" w:rsidRDefault="006B5FB2" w:rsidP="00C62658">
      <w:pPr>
        <w:spacing w:after="240" w:line="240" w:lineRule="auto"/>
        <w:ind w:left="288"/>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Arial" w:eastAsia="Times New Roman" w:hAnsi="Arial" w:cs="Arial"/>
          <w:b/>
          <w:bCs/>
          <w:color w:val="000000"/>
          <w:sz w:val="24"/>
          <w:szCs w:val="24"/>
        </w:rPr>
        <w:t>Certificate of Posting</w:t>
      </w:r>
    </w:p>
    <w:p w14:paraId="07F83B87" w14:textId="2E968F51"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w:t>
      </w:r>
      <w:r w:rsidR="00EB11A6">
        <w:rPr>
          <w:rFonts w:ascii="Arial" w:eastAsia="Times New Roman" w:hAnsi="Arial" w:cs="Arial"/>
          <w:color w:val="000000"/>
          <w:sz w:val="24"/>
          <w:szCs w:val="24"/>
        </w:rPr>
        <w:t xml:space="preserve">Hospital, </w:t>
      </w:r>
      <w:r w:rsidR="001A4C28">
        <w:rPr>
          <w:rFonts w:ascii="Arial" w:eastAsia="Times New Roman" w:hAnsi="Arial" w:cs="Arial"/>
          <w:color w:val="000000"/>
          <w:sz w:val="24"/>
          <w:szCs w:val="24"/>
        </w:rPr>
        <w:t xml:space="preserve">and the Lake Almanor Clinic Walk-In bulletin board </w:t>
      </w:r>
      <w:r w:rsidR="00EB11A6">
        <w:rPr>
          <w:rFonts w:ascii="Arial" w:eastAsia="Times New Roman" w:hAnsi="Arial" w:cs="Arial"/>
          <w:color w:val="000000"/>
          <w:sz w:val="24"/>
          <w:szCs w:val="24"/>
        </w:rPr>
        <w:t xml:space="preserve">at front entrance </w:t>
      </w:r>
      <w:r w:rsidRPr="006B5FB2">
        <w:rPr>
          <w:rFonts w:ascii="Arial" w:eastAsia="Times New Roman" w:hAnsi="Arial" w:cs="Arial"/>
          <w:color w:val="000000"/>
          <w:sz w:val="24"/>
          <w:szCs w:val="24"/>
        </w:rPr>
        <w:t>on</w:t>
      </w:r>
      <w:r w:rsidR="00EB11A6">
        <w:rPr>
          <w:rFonts w:ascii="Arial" w:eastAsia="Times New Roman" w:hAnsi="Arial" w:cs="Arial"/>
          <w:color w:val="000000"/>
          <w:sz w:val="24"/>
          <w:szCs w:val="24"/>
        </w:rPr>
        <w:t>:</w:t>
      </w:r>
      <w:r w:rsidRPr="006B5FB2">
        <w:rPr>
          <w:rFonts w:ascii="Arial" w:eastAsia="Times New Roman" w:hAnsi="Arial" w:cs="Arial"/>
          <w:color w:val="000000"/>
          <w:sz w:val="24"/>
          <w:szCs w:val="24"/>
        </w:rPr>
        <w:t xml:space="preserve"> </w:t>
      </w:r>
      <w:r w:rsidR="005127D4">
        <w:rPr>
          <w:rFonts w:ascii="Arial" w:eastAsia="Times New Roman" w:hAnsi="Arial" w:cs="Arial"/>
          <w:b/>
          <w:bCs/>
          <w:color w:val="000000"/>
          <w:sz w:val="24"/>
          <w:szCs w:val="24"/>
          <w:u w:val="single"/>
        </w:rPr>
        <w:t>January 23</w:t>
      </w:r>
      <w:r w:rsidR="005127D4" w:rsidRPr="005127D4">
        <w:rPr>
          <w:rFonts w:ascii="Arial" w:eastAsia="Times New Roman" w:hAnsi="Arial" w:cs="Arial"/>
          <w:b/>
          <w:bCs/>
          <w:color w:val="000000"/>
          <w:sz w:val="24"/>
          <w:szCs w:val="24"/>
          <w:u w:val="single"/>
          <w:vertAlign w:val="superscript"/>
        </w:rPr>
        <w:t>rd</w:t>
      </w:r>
      <w:r w:rsidR="005127D4">
        <w:rPr>
          <w:rFonts w:ascii="Arial" w:eastAsia="Times New Roman" w:hAnsi="Arial" w:cs="Arial"/>
          <w:b/>
          <w:bCs/>
          <w:color w:val="000000"/>
          <w:sz w:val="24"/>
          <w:szCs w:val="24"/>
          <w:u w:val="single"/>
        </w:rPr>
        <w:t>, 2023</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63A9EB72" w14:textId="5CB359A5" w:rsidR="006B5FB2" w:rsidRPr="00223DBE" w:rsidRDefault="006B5FB2" w:rsidP="00385D71">
      <w:pPr>
        <w:spacing w:after="0" w:line="240" w:lineRule="auto"/>
        <w:ind w:left="288"/>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005127D4">
        <w:rPr>
          <w:rFonts w:ascii="Edwardian Script ITC" w:eastAsia="Times New Roman" w:hAnsi="Edwardian Script ITC" w:cs="Times New Roman"/>
          <w:b/>
          <w:bCs/>
          <w:color w:val="2E75B5"/>
          <w:sz w:val="36"/>
          <w:szCs w:val="36"/>
        </w:rPr>
        <w:t>01/23/2023</w:t>
      </w:r>
    </w:p>
    <w:p w14:paraId="08BA4F61"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385D71">
      <w:pPr>
        <w:spacing w:after="240" w:line="240" w:lineRule="auto"/>
        <w:ind w:left="288"/>
        <w:rPr>
          <w:rFonts w:ascii="Times New Roman" w:eastAsia="Times New Roman" w:hAnsi="Times New Roman" w:cs="Times New Roman"/>
          <w:sz w:val="24"/>
          <w:szCs w:val="24"/>
        </w:rPr>
      </w:pPr>
    </w:p>
    <w:p w14:paraId="335F9900" w14:textId="5978D8DC" w:rsidR="0022493A" w:rsidRDefault="006B5FB2" w:rsidP="00116336">
      <w:pPr>
        <w:spacing w:after="0" w:line="240" w:lineRule="auto"/>
        <w:ind w:left="288"/>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sectPr w:rsidR="0022493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0048" w14:textId="77777777" w:rsidR="009F0348" w:rsidRDefault="009F0348" w:rsidP="00E04BA1">
      <w:pPr>
        <w:spacing w:after="0" w:line="240" w:lineRule="auto"/>
      </w:pPr>
      <w:r>
        <w:separator/>
      </w:r>
    </w:p>
  </w:endnote>
  <w:endnote w:type="continuationSeparator" w:id="0">
    <w:p w14:paraId="2AB9924E" w14:textId="77777777" w:rsidR="009F0348" w:rsidRDefault="009F0348"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BB1F" w14:textId="77777777" w:rsidR="009F0348" w:rsidRDefault="009F0348" w:rsidP="00E04BA1">
      <w:pPr>
        <w:spacing w:after="0" w:line="240" w:lineRule="auto"/>
      </w:pPr>
      <w:r>
        <w:separator/>
      </w:r>
    </w:p>
  </w:footnote>
  <w:footnote w:type="continuationSeparator" w:id="0">
    <w:p w14:paraId="390E5F79" w14:textId="77777777" w:rsidR="009F0348" w:rsidRDefault="009F0348"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59AEC496"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9E"/>
    <w:multiLevelType w:val="hybridMultilevel"/>
    <w:tmpl w:val="B22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26A1"/>
    <w:multiLevelType w:val="hybridMultilevel"/>
    <w:tmpl w:val="1C6E0E60"/>
    <w:lvl w:ilvl="0" w:tplc="0498BE82">
      <w:start w:val="1"/>
      <w:numFmt w:val="lowerLetter"/>
      <w:lvlText w:val="%1."/>
      <w:lvlJc w:val="left"/>
      <w:pPr>
        <w:ind w:left="1440" w:hanging="360"/>
      </w:pPr>
      <w:rPr>
        <w:rFonts w:ascii="Arial" w:hAnsi="Arial" w:cs="Arial" w:hint="default"/>
        <w:i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59DD"/>
    <w:multiLevelType w:val="hybridMultilevel"/>
    <w:tmpl w:val="8AD69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81233"/>
    <w:multiLevelType w:val="hybridMultilevel"/>
    <w:tmpl w:val="A2BA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720366"/>
    <w:multiLevelType w:val="hybridMultilevel"/>
    <w:tmpl w:val="89BA2766"/>
    <w:lvl w:ilvl="0" w:tplc="8BB4D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E3C9B"/>
    <w:multiLevelType w:val="hybridMultilevel"/>
    <w:tmpl w:val="4B4AA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E004B6"/>
    <w:multiLevelType w:val="multilevel"/>
    <w:tmpl w:val="F22E928E"/>
    <w:lvl w:ilvl="0">
      <w:start w:val="7"/>
      <w:numFmt w:val="decimal"/>
      <w:lvlText w:val="%1)"/>
      <w:lvlJc w:val="left"/>
      <w:pPr>
        <w:ind w:left="360" w:hanging="360"/>
      </w:pPr>
      <w:rPr>
        <w:rFonts w:ascii="Arial" w:hAnsi="Arial" w:cs="Times New Roman" w:hint="default"/>
        <w:b/>
        <w:i w:val="0"/>
        <w:color w:val="auto"/>
        <w:sz w:val="24"/>
      </w:rPr>
    </w:lvl>
    <w:lvl w:ilvl="1">
      <w:start w:val="1"/>
      <w:numFmt w:val="upperLetter"/>
      <w:lvlText w:val="%2)"/>
      <w:lvlJc w:val="left"/>
      <w:pPr>
        <w:ind w:left="720" w:hanging="360"/>
      </w:pPr>
      <w:rPr>
        <w:rFonts w:ascii="Arial" w:hAnsi="Arial" w:cs="Times New Roman" w:hint="default"/>
        <w:b/>
        <w:i w:val="0"/>
        <w:sz w:val="24"/>
      </w:rPr>
    </w:lvl>
    <w:lvl w:ilvl="2">
      <w:start w:val="1"/>
      <w:numFmt w:val="decimal"/>
      <w:lvlText w:val="(%3)"/>
      <w:lvlJc w:val="left"/>
      <w:pPr>
        <w:ind w:left="1080" w:hanging="360"/>
      </w:pPr>
      <w:rPr>
        <w:rFonts w:ascii="Arial" w:hAnsi="Arial" w:cs="Times New Roman" w:hint="default"/>
        <w:b w:val="0"/>
        <w:i w:val="0"/>
        <w:sz w:val="24"/>
      </w:rPr>
    </w:lvl>
    <w:lvl w:ilvl="3">
      <w:start w:val="1"/>
      <w:numFmt w:val="lowerLetter"/>
      <w:lvlText w:val="(%4)"/>
      <w:lvlJc w:val="left"/>
      <w:pPr>
        <w:ind w:left="1440" w:hanging="360"/>
      </w:pPr>
      <w:rPr>
        <w:rFonts w:ascii="Arial" w:hAnsi="Arial" w:cs="Times New Roman" w:hint="default"/>
        <w:b w:val="0"/>
        <w:i w:val="0"/>
        <w:sz w:val="24"/>
      </w:rPr>
    </w:lvl>
    <w:lvl w:ilvl="4">
      <w:start w:val="1"/>
      <w:numFmt w:val="lowerRoman"/>
      <w:lvlText w:val="(%5)"/>
      <w:lvlJc w:val="left"/>
      <w:pPr>
        <w:ind w:left="1800" w:hanging="360"/>
      </w:pPr>
      <w:rPr>
        <w:rFonts w:ascii="Arial" w:hAnsi="Arial"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43C02F9"/>
    <w:multiLevelType w:val="hybridMultilevel"/>
    <w:tmpl w:val="7DA0D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BE25341"/>
    <w:multiLevelType w:val="hybridMultilevel"/>
    <w:tmpl w:val="A9024B84"/>
    <w:lvl w:ilvl="0" w:tplc="2172706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21"/>
  </w:num>
  <w:num w:numId="2" w16cid:durableId="846794645">
    <w:abstractNumId w:val="7"/>
  </w:num>
  <w:num w:numId="3" w16cid:durableId="2127044167">
    <w:abstractNumId w:val="25"/>
  </w:num>
  <w:num w:numId="4" w16cid:durableId="804782837">
    <w:abstractNumId w:val="17"/>
  </w:num>
  <w:num w:numId="5" w16cid:durableId="235744500">
    <w:abstractNumId w:val="11"/>
  </w:num>
  <w:num w:numId="6" w16cid:durableId="1287663484">
    <w:abstractNumId w:val="8"/>
  </w:num>
  <w:num w:numId="7" w16cid:durableId="1730572168">
    <w:abstractNumId w:val="32"/>
  </w:num>
  <w:num w:numId="8" w16cid:durableId="1495993029">
    <w:abstractNumId w:val="22"/>
    <w:lvlOverride w:ilvl="0">
      <w:lvl w:ilvl="0">
        <w:numFmt w:val="lowerLetter"/>
        <w:lvlText w:val="%1."/>
        <w:lvlJc w:val="left"/>
        <w:rPr>
          <w:b/>
          <w:bCs/>
        </w:rPr>
      </w:lvl>
    </w:lvlOverride>
  </w:num>
  <w:num w:numId="9" w16cid:durableId="793250814">
    <w:abstractNumId w:val="6"/>
  </w:num>
  <w:num w:numId="10" w16cid:durableId="1746561402">
    <w:abstractNumId w:val="12"/>
    <w:lvlOverride w:ilvl="0">
      <w:lvl w:ilvl="0">
        <w:numFmt w:val="lowerLetter"/>
        <w:lvlText w:val="%1."/>
        <w:lvlJc w:val="left"/>
      </w:lvl>
    </w:lvlOverride>
  </w:num>
  <w:num w:numId="11" w16cid:durableId="150175112">
    <w:abstractNumId w:val="2"/>
  </w:num>
  <w:num w:numId="12" w16cid:durableId="370423029">
    <w:abstractNumId w:val="16"/>
  </w:num>
  <w:num w:numId="13" w16cid:durableId="1701971756">
    <w:abstractNumId w:val="3"/>
  </w:num>
  <w:num w:numId="14" w16cid:durableId="1212039719">
    <w:abstractNumId w:val="34"/>
  </w:num>
  <w:num w:numId="15" w16cid:durableId="390543727">
    <w:abstractNumId w:val="36"/>
  </w:num>
  <w:num w:numId="16" w16cid:durableId="431048799">
    <w:abstractNumId w:val="24"/>
  </w:num>
  <w:num w:numId="17" w16cid:durableId="658264012">
    <w:abstractNumId w:val="31"/>
  </w:num>
  <w:num w:numId="18" w16cid:durableId="104079529">
    <w:abstractNumId w:val="13"/>
  </w:num>
  <w:num w:numId="19" w16cid:durableId="1811821165">
    <w:abstractNumId w:val="19"/>
    <w:lvlOverride w:ilvl="0">
      <w:lvl w:ilvl="0">
        <w:numFmt w:val="lowerLetter"/>
        <w:lvlText w:val="%1."/>
        <w:lvlJc w:val="left"/>
      </w:lvl>
    </w:lvlOverride>
  </w:num>
  <w:num w:numId="20" w16cid:durableId="1156991392">
    <w:abstractNumId w:val="27"/>
  </w:num>
  <w:num w:numId="21" w16cid:durableId="433481081">
    <w:abstractNumId w:val="9"/>
  </w:num>
  <w:num w:numId="22" w16cid:durableId="1176847703">
    <w:abstractNumId w:val="28"/>
  </w:num>
  <w:num w:numId="23" w16cid:durableId="647326568">
    <w:abstractNumId w:val="4"/>
  </w:num>
  <w:num w:numId="24" w16cid:durableId="643781723">
    <w:abstractNumId w:val="20"/>
  </w:num>
  <w:num w:numId="25" w16cid:durableId="2114279348">
    <w:abstractNumId w:val="18"/>
  </w:num>
  <w:num w:numId="26" w16cid:durableId="264578702">
    <w:abstractNumId w:val="14"/>
  </w:num>
  <w:num w:numId="27" w16cid:durableId="1482581321">
    <w:abstractNumId w:val="29"/>
  </w:num>
  <w:num w:numId="28" w16cid:durableId="1658344696">
    <w:abstractNumId w:val="26"/>
  </w:num>
  <w:num w:numId="29" w16cid:durableId="11499346">
    <w:abstractNumId w:val="23"/>
  </w:num>
  <w:num w:numId="30" w16cid:durableId="6646184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4527974">
    <w:abstractNumId w:val="35"/>
  </w:num>
  <w:num w:numId="32" w16cid:durableId="2079789713">
    <w:abstractNumId w:val="1"/>
  </w:num>
  <w:num w:numId="33" w16cid:durableId="1811094646">
    <w:abstractNumId w:val="10"/>
  </w:num>
  <w:num w:numId="34" w16cid:durableId="900140365">
    <w:abstractNumId w:val="0"/>
  </w:num>
  <w:num w:numId="35" w16cid:durableId="1076586506">
    <w:abstractNumId w:val="5"/>
  </w:num>
  <w:num w:numId="36" w16cid:durableId="1531411013">
    <w:abstractNumId w:val="33"/>
  </w:num>
  <w:num w:numId="37" w16cid:durableId="11389131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753C"/>
    <w:rsid w:val="00011AC7"/>
    <w:rsid w:val="00013748"/>
    <w:rsid w:val="00015DD9"/>
    <w:rsid w:val="0002373D"/>
    <w:rsid w:val="000313E5"/>
    <w:rsid w:val="00034E6D"/>
    <w:rsid w:val="00060503"/>
    <w:rsid w:val="0007334D"/>
    <w:rsid w:val="000836CA"/>
    <w:rsid w:val="000C2009"/>
    <w:rsid w:val="000E06C7"/>
    <w:rsid w:val="000E7169"/>
    <w:rsid w:val="000F4EE9"/>
    <w:rsid w:val="00103CDC"/>
    <w:rsid w:val="00116336"/>
    <w:rsid w:val="00135045"/>
    <w:rsid w:val="001360DA"/>
    <w:rsid w:val="00150301"/>
    <w:rsid w:val="001561D1"/>
    <w:rsid w:val="00156212"/>
    <w:rsid w:val="001632D0"/>
    <w:rsid w:val="001919B4"/>
    <w:rsid w:val="001A3CDF"/>
    <w:rsid w:val="001A4BCB"/>
    <w:rsid w:val="001A4C28"/>
    <w:rsid w:val="001B2920"/>
    <w:rsid w:val="001C1D3B"/>
    <w:rsid w:val="001C76F8"/>
    <w:rsid w:val="00220244"/>
    <w:rsid w:val="00223DBE"/>
    <w:rsid w:val="0022406D"/>
    <w:rsid w:val="0022493A"/>
    <w:rsid w:val="00237B13"/>
    <w:rsid w:val="00246B5A"/>
    <w:rsid w:val="00252D01"/>
    <w:rsid w:val="00265C8C"/>
    <w:rsid w:val="00266414"/>
    <w:rsid w:val="00286176"/>
    <w:rsid w:val="002A398E"/>
    <w:rsid w:val="002E0FE3"/>
    <w:rsid w:val="002F0569"/>
    <w:rsid w:val="00306A98"/>
    <w:rsid w:val="003122F2"/>
    <w:rsid w:val="00331753"/>
    <w:rsid w:val="00331A9E"/>
    <w:rsid w:val="00335314"/>
    <w:rsid w:val="003451E4"/>
    <w:rsid w:val="003508A9"/>
    <w:rsid w:val="00360815"/>
    <w:rsid w:val="003744CF"/>
    <w:rsid w:val="00385D71"/>
    <w:rsid w:val="00391C74"/>
    <w:rsid w:val="003A5F3B"/>
    <w:rsid w:val="003B35E2"/>
    <w:rsid w:val="003B753E"/>
    <w:rsid w:val="00407C22"/>
    <w:rsid w:val="00416EAC"/>
    <w:rsid w:val="00426151"/>
    <w:rsid w:val="00431122"/>
    <w:rsid w:val="0044372C"/>
    <w:rsid w:val="004517DB"/>
    <w:rsid w:val="00457459"/>
    <w:rsid w:val="00471DFB"/>
    <w:rsid w:val="00482377"/>
    <w:rsid w:val="00487E14"/>
    <w:rsid w:val="00492422"/>
    <w:rsid w:val="004B1F90"/>
    <w:rsid w:val="004E1648"/>
    <w:rsid w:val="00500F0C"/>
    <w:rsid w:val="0050546B"/>
    <w:rsid w:val="00510354"/>
    <w:rsid w:val="005127D4"/>
    <w:rsid w:val="0052688B"/>
    <w:rsid w:val="00531D3A"/>
    <w:rsid w:val="00560C93"/>
    <w:rsid w:val="00561036"/>
    <w:rsid w:val="005935C7"/>
    <w:rsid w:val="0059502C"/>
    <w:rsid w:val="005962F7"/>
    <w:rsid w:val="005C1B4E"/>
    <w:rsid w:val="005F5F85"/>
    <w:rsid w:val="00601072"/>
    <w:rsid w:val="006342AD"/>
    <w:rsid w:val="006708B9"/>
    <w:rsid w:val="00677235"/>
    <w:rsid w:val="00684F16"/>
    <w:rsid w:val="006B1D2C"/>
    <w:rsid w:val="006B55FB"/>
    <w:rsid w:val="006B5FB2"/>
    <w:rsid w:val="006E5D9A"/>
    <w:rsid w:val="00700BB7"/>
    <w:rsid w:val="00702B2F"/>
    <w:rsid w:val="007528EC"/>
    <w:rsid w:val="0075332F"/>
    <w:rsid w:val="0077726C"/>
    <w:rsid w:val="00777FC4"/>
    <w:rsid w:val="0078155F"/>
    <w:rsid w:val="00790A9D"/>
    <w:rsid w:val="007B0115"/>
    <w:rsid w:val="007C24E0"/>
    <w:rsid w:val="007C3241"/>
    <w:rsid w:val="007C5497"/>
    <w:rsid w:val="007F61E1"/>
    <w:rsid w:val="00870A4E"/>
    <w:rsid w:val="008B536A"/>
    <w:rsid w:val="008D5F47"/>
    <w:rsid w:val="008D66D3"/>
    <w:rsid w:val="0091409E"/>
    <w:rsid w:val="00921F32"/>
    <w:rsid w:val="00923965"/>
    <w:rsid w:val="00945A56"/>
    <w:rsid w:val="00963B18"/>
    <w:rsid w:val="00987B8E"/>
    <w:rsid w:val="00991433"/>
    <w:rsid w:val="009B5AC2"/>
    <w:rsid w:val="009C56C2"/>
    <w:rsid w:val="009D3E35"/>
    <w:rsid w:val="009D7CA0"/>
    <w:rsid w:val="009E1036"/>
    <w:rsid w:val="009E26BC"/>
    <w:rsid w:val="009F0348"/>
    <w:rsid w:val="009F21B4"/>
    <w:rsid w:val="00A31483"/>
    <w:rsid w:val="00A37073"/>
    <w:rsid w:val="00A42249"/>
    <w:rsid w:val="00A53A91"/>
    <w:rsid w:val="00A559FC"/>
    <w:rsid w:val="00A60CE2"/>
    <w:rsid w:val="00A61DF9"/>
    <w:rsid w:val="00A62D24"/>
    <w:rsid w:val="00AB548A"/>
    <w:rsid w:val="00AC2880"/>
    <w:rsid w:val="00AC6E36"/>
    <w:rsid w:val="00AD49D6"/>
    <w:rsid w:val="00AE7CDA"/>
    <w:rsid w:val="00B0696A"/>
    <w:rsid w:val="00B41222"/>
    <w:rsid w:val="00B82EE2"/>
    <w:rsid w:val="00B948A6"/>
    <w:rsid w:val="00BD7C2D"/>
    <w:rsid w:val="00C308D3"/>
    <w:rsid w:val="00C37A56"/>
    <w:rsid w:val="00C4277A"/>
    <w:rsid w:val="00C528A2"/>
    <w:rsid w:val="00C62658"/>
    <w:rsid w:val="00C62698"/>
    <w:rsid w:val="00C873C4"/>
    <w:rsid w:val="00C95029"/>
    <w:rsid w:val="00CC440B"/>
    <w:rsid w:val="00CE55E0"/>
    <w:rsid w:val="00CF4597"/>
    <w:rsid w:val="00D14A37"/>
    <w:rsid w:val="00D26855"/>
    <w:rsid w:val="00D50716"/>
    <w:rsid w:val="00D566CC"/>
    <w:rsid w:val="00D6789D"/>
    <w:rsid w:val="00D8690D"/>
    <w:rsid w:val="00DB6C07"/>
    <w:rsid w:val="00DD5C47"/>
    <w:rsid w:val="00DD6F6D"/>
    <w:rsid w:val="00DD7AE6"/>
    <w:rsid w:val="00E04BA1"/>
    <w:rsid w:val="00E10E8D"/>
    <w:rsid w:val="00E14627"/>
    <w:rsid w:val="00E37E0C"/>
    <w:rsid w:val="00E41CC1"/>
    <w:rsid w:val="00E45D6B"/>
    <w:rsid w:val="00E61244"/>
    <w:rsid w:val="00E66406"/>
    <w:rsid w:val="00E70D9C"/>
    <w:rsid w:val="00E81452"/>
    <w:rsid w:val="00E824A6"/>
    <w:rsid w:val="00E83F2B"/>
    <w:rsid w:val="00E87FD5"/>
    <w:rsid w:val="00EA37C5"/>
    <w:rsid w:val="00EB11A6"/>
    <w:rsid w:val="00EE5248"/>
    <w:rsid w:val="00EE5DF2"/>
    <w:rsid w:val="00EF38E0"/>
    <w:rsid w:val="00F00870"/>
    <w:rsid w:val="00F00B96"/>
    <w:rsid w:val="00F10425"/>
    <w:rsid w:val="00F36B53"/>
    <w:rsid w:val="00F36CF7"/>
    <w:rsid w:val="00F47BD4"/>
    <w:rsid w:val="00F807AD"/>
    <w:rsid w:val="00F94841"/>
    <w:rsid w:val="00F97C60"/>
    <w:rsid w:val="00FC149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 w:type="paragraph" w:styleId="NormalWeb">
    <w:name w:val="Normal (Web)"/>
    <w:basedOn w:val="Normal"/>
    <w:uiPriority w:val="99"/>
    <w:unhideWhenUsed/>
    <w:rsid w:val="00E82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672877927">
      <w:bodyDiv w:val="1"/>
      <w:marLeft w:val="0"/>
      <w:marRight w:val="0"/>
      <w:marTop w:val="0"/>
      <w:marBottom w:val="0"/>
      <w:divBdr>
        <w:top w:val="none" w:sz="0" w:space="0" w:color="auto"/>
        <w:left w:val="none" w:sz="0" w:space="0" w:color="auto"/>
        <w:bottom w:val="none" w:sz="0" w:space="0" w:color="auto"/>
        <w:right w:val="none" w:sz="0" w:space="0" w:color="auto"/>
      </w:divBdr>
    </w:div>
    <w:div w:id="683676904">
      <w:bodyDiv w:val="1"/>
      <w:marLeft w:val="0"/>
      <w:marRight w:val="0"/>
      <w:marTop w:val="0"/>
      <w:marBottom w:val="0"/>
      <w:divBdr>
        <w:top w:val="none" w:sz="0" w:space="0" w:color="auto"/>
        <w:left w:val="none" w:sz="0" w:space="0" w:color="auto"/>
        <w:bottom w:val="none" w:sz="0" w:space="0" w:color="auto"/>
        <w:right w:val="none" w:sz="0" w:space="0" w:color="auto"/>
      </w:divBdr>
    </w:div>
    <w:div w:id="731274296">
      <w:bodyDiv w:val="1"/>
      <w:marLeft w:val="0"/>
      <w:marRight w:val="0"/>
      <w:marTop w:val="0"/>
      <w:marBottom w:val="0"/>
      <w:divBdr>
        <w:top w:val="none" w:sz="0" w:space="0" w:color="auto"/>
        <w:left w:val="none" w:sz="0" w:space="0" w:color="auto"/>
        <w:bottom w:val="none" w:sz="0" w:space="0" w:color="auto"/>
        <w:right w:val="none" w:sz="0" w:space="0" w:color="auto"/>
      </w:divBdr>
    </w:div>
    <w:div w:id="816605125">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979656677">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255557203">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618845694?pwd=UFZESUhmd2ZmRXNydXNURUcxT09NZ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bgcL0xse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24</cp:revision>
  <cp:lastPrinted>2023-01-23T20:34:00Z</cp:lastPrinted>
  <dcterms:created xsi:type="dcterms:W3CDTF">2023-01-17T20:34:00Z</dcterms:created>
  <dcterms:modified xsi:type="dcterms:W3CDTF">2023-01-23T20:40:00Z</dcterms:modified>
</cp:coreProperties>
</file>